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54862" w14:textId="77777777" w:rsidR="003D5643" w:rsidRPr="007160E7" w:rsidRDefault="00E32172" w:rsidP="00E32172">
      <w:pPr>
        <w:pStyle w:val="2"/>
        <w:jc w:val="center"/>
        <w:rPr>
          <w:b/>
          <w:color w:val="000000"/>
          <w:sz w:val="24"/>
          <w:szCs w:val="24"/>
        </w:rPr>
      </w:pPr>
      <w:r w:rsidRPr="007160E7">
        <w:rPr>
          <w:b/>
          <w:color w:val="000000"/>
          <w:sz w:val="24"/>
          <w:szCs w:val="24"/>
        </w:rPr>
        <w:t>ДОПОЛНИТЕЛЬНОЕ СОГЛАШЕНИЕ № _____</w:t>
      </w:r>
      <w:r w:rsidRPr="007160E7">
        <w:rPr>
          <w:b/>
          <w:color w:val="000000"/>
          <w:sz w:val="24"/>
          <w:szCs w:val="24"/>
        </w:rPr>
        <w:br/>
        <w:t>К ДОГОВОРУ № ____ от ____</w:t>
      </w:r>
    </w:p>
    <w:p w14:paraId="6116D900" w14:textId="77777777" w:rsidR="003D5643" w:rsidRDefault="003D5643" w:rsidP="00A53400">
      <w:pPr>
        <w:pStyle w:val="2"/>
        <w:ind w:firstLine="0"/>
        <w:rPr>
          <w:color w:val="000000"/>
          <w:sz w:val="24"/>
          <w:szCs w:val="24"/>
        </w:rPr>
      </w:pPr>
    </w:p>
    <w:p w14:paraId="448FC983" w14:textId="77777777" w:rsidR="00A53400" w:rsidRDefault="00A53400" w:rsidP="00A53400">
      <w:pPr>
        <w:pStyle w:val="2"/>
        <w:ind w:firstLine="0"/>
        <w:rPr>
          <w:color w:val="000000"/>
          <w:sz w:val="24"/>
          <w:szCs w:val="24"/>
        </w:rPr>
      </w:pPr>
    </w:p>
    <w:p w14:paraId="5B3291BC" w14:textId="77777777" w:rsidR="00A53400" w:rsidRDefault="00A53400" w:rsidP="00A53400">
      <w:pPr>
        <w:pStyle w:val="2"/>
        <w:ind w:firstLine="0"/>
        <w:rPr>
          <w:color w:val="000000"/>
          <w:sz w:val="24"/>
          <w:szCs w:val="24"/>
        </w:rPr>
      </w:pPr>
    </w:p>
    <w:p w14:paraId="3E0DCFC2" w14:textId="77777777" w:rsidR="00A53400" w:rsidRPr="007160E7" w:rsidRDefault="00A53400" w:rsidP="00A53400">
      <w:pPr>
        <w:pStyle w:val="2"/>
        <w:ind w:firstLine="0"/>
        <w:rPr>
          <w:color w:val="000000"/>
          <w:sz w:val="24"/>
          <w:szCs w:val="24"/>
        </w:rPr>
      </w:pPr>
    </w:p>
    <w:p w14:paraId="32E825FC" w14:textId="77777777" w:rsidR="003D5643" w:rsidRPr="007160E7" w:rsidRDefault="003D5643" w:rsidP="003D5643">
      <w:pPr>
        <w:rPr>
          <w:color w:val="000000"/>
          <w:szCs w:val="24"/>
        </w:rPr>
      </w:pPr>
      <w:r w:rsidRPr="007160E7">
        <w:rPr>
          <w:color w:val="000000"/>
          <w:szCs w:val="24"/>
        </w:rPr>
        <w:t xml:space="preserve">г. </w:t>
      </w:r>
      <w:r w:rsidR="0055218F">
        <w:rPr>
          <w:color w:val="000000"/>
          <w:szCs w:val="24"/>
        </w:rPr>
        <w:t>Москва</w:t>
      </w:r>
      <w:r w:rsidRPr="007160E7">
        <w:rPr>
          <w:color w:val="000000"/>
          <w:szCs w:val="24"/>
        </w:rPr>
        <w:tab/>
      </w:r>
      <w:r w:rsidRPr="007160E7">
        <w:rPr>
          <w:color w:val="000000"/>
          <w:szCs w:val="24"/>
        </w:rPr>
        <w:tab/>
        <w:t xml:space="preserve">                                                       </w:t>
      </w:r>
      <w:r w:rsidR="000D5072" w:rsidRPr="007160E7">
        <w:rPr>
          <w:color w:val="000000"/>
          <w:szCs w:val="24"/>
        </w:rPr>
        <w:t xml:space="preserve">    </w:t>
      </w:r>
      <w:r w:rsidRPr="007160E7">
        <w:rPr>
          <w:color w:val="000000"/>
          <w:szCs w:val="24"/>
        </w:rPr>
        <w:t xml:space="preserve"> “ ___</w:t>
      </w:r>
      <w:proofErr w:type="gramStart"/>
      <w:r w:rsidRPr="007160E7">
        <w:rPr>
          <w:color w:val="000000"/>
          <w:szCs w:val="24"/>
        </w:rPr>
        <w:t>_ ”</w:t>
      </w:r>
      <w:proofErr w:type="gramEnd"/>
      <w:r w:rsidRPr="007160E7">
        <w:rPr>
          <w:color w:val="000000"/>
          <w:szCs w:val="24"/>
        </w:rPr>
        <w:t xml:space="preserve"> ________ ______ года</w:t>
      </w:r>
    </w:p>
    <w:p w14:paraId="0F060C97" w14:textId="77777777" w:rsidR="002F57A1" w:rsidRPr="007160E7" w:rsidRDefault="002F57A1" w:rsidP="003D5643">
      <w:pPr>
        <w:rPr>
          <w:color w:val="000000"/>
          <w:szCs w:val="24"/>
        </w:rPr>
      </w:pPr>
    </w:p>
    <w:p w14:paraId="761DC0BD" w14:textId="77777777" w:rsidR="003D5643" w:rsidRPr="007160E7" w:rsidRDefault="003D5643" w:rsidP="003D5643">
      <w:pPr>
        <w:pStyle w:val="3"/>
        <w:spacing w:before="120"/>
        <w:rPr>
          <w:color w:val="000000"/>
          <w:sz w:val="24"/>
          <w:szCs w:val="24"/>
        </w:rPr>
      </w:pPr>
      <w:r w:rsidRPr="007160E7">
        <w:rPr>
          <w:color w:val="000000"/>
          <w:sz w:val="24"/>
          <w:szCs w:val="24"/>
        </w:rPr>
        <w:tab/>
      </w:r>
      <w:r w:rsidR="00491B0F" w:rsidRPr="007160E7">
        <w:rPr>
          <w:color w:val="000000"/>
          <w:sz w:val="24"/>
          <w:szCs w:val="24"/>
        </w:rPr>
        <w:t xml:space="preserve">Общество </w:t>
      </w:r>
      <w:r w:rsidR="004A7347">
        <w:rPr>
          <w:color w:val="000000"/>
          <w:sz w:val="24"/>
          <w:szCs w:val="24"/>
        </w:rPr>
        <w:t xml:space="preserve"> </w:t>
      </w:r>
      <w:r w:rsidR="00491B0F" w:rsidRPr="007160E7">
        <w:rPr>
          <w:color w:val="000000"/>
          <w:sz w:val="24"/>
          <w:szCs w:val="24"/>
        </w:rPr>
        <w:t>с ограниченной ответственностью</w:t>
      </w:r>
      <w:r w:rsidR="00491B0F" w:rsidRPr="007160E7">
        <w:rPr>
          <w:color w:val="000000"/>
          <w:szCs w:val="24"/>
        </w:rPr>
        <w:t xml:space="preserve"> </w:t>
      </w:r>
      <w:r w:rsidRPr="007160E7">
        <w:rPr>
          <w:color w:val="000000"/>
          <w:sz w:val="24"/>
          <w:szCs w:val="24"/>
        </w:rPr>
        <w:t xml:space="preserve">«ЛУКОЙЛ-Интер-Кард», именуемое в дальнейшем «Исполнитель», в лице </w:t>
      </w:r>
      <w:r w:rsidR="00871F33" w:rsidRPr="007160E7">
        <w:rPr>
          <w:color w:val="000000"/>
          <w:sz w:val="24"/>
          <w:szCs w:val="24"/>
        </w:rPr>
        <w:t>___________________</w:t>
      </w:r>
      <w:r w:rsidRPr="007160E7">
        <w:rPr>
          <w:color w:val="000000"/>
          <w:sz w:val="24"/>
          <w:szCs w:val="24"/>
        </w:rPr>
        <w:t xml:space="preserve">, действующего на основании </w:t>
      </w:r>
      <w:r w:rsidR="00871F33" w:rsidRPr="007160E7">
        <w:rPr>
          <w:color w:val="000000"/>
          <w:sz w:val="24"/>
          <w:szCs w:val="24"/>
        </w:rPr>
        <w:t>_________________</w:t>
      </w:r>
      <w:r w:rsidRPr="007160E7">
        <w:rPr>
          <w:color w:val="000000"/>
          <w:sz w:val="24"/>
          <w:szCs w:val="24"/>
        </w:rPr>
        <w:t xml:space="preserve">, с  одной стороны, и ____________________________________________________________________, именуемое в дальнейшем </w:t>
      </w:r>
      <w:r w:rsidR="00853413" w:rsidRPr="007160E7">
        <w:rPr>
          <w:color w:val="000000"/>
          <w:sz w:val="24"/>
          <w:szCs w:val="24"/>
        </w:rPr>
        <w:t>«</w:t>
      </w:r>
      <w:r w:rsidRPr="007160E7">
        <w:rPr>
          <w:color w:val="000000"/>
          <w:sz w:val="24"/>
          <w:szCs w:val="24"/>
        </w:rPr>
        <w:t>Клиент</w:t>
      </w:r>
      <w:r w:rsidR="00853413" w:rsidRPr="007160E7">
        <w:rPr>
          <w:color w:val="000000"/>
          <w:sz w:val="24"/>
          <w:szCs w:val="24"/>
        </w:rPr>
        <w:t>»</w:t>
      </w:r>
      <w:r w:rsidRPr="007160E7">
        <w:rPr>
          <w:color w:val="000000"/>
          <w:sz w:val="24"/>
          <w:szCs w:val="24"/>
        </w:rPr>
        <w:t xml:space="preserve">, в лице ______________________________________________, действующего на основании _______________, с другой стороны, подписали настоящее </w:t>
      </w:r>
      <w:r w:rsidR="00E32172" w:rsidRPr="007160E7">
        <w:rPr>
          <w:color w:val="000000"/>
          <w:sz w:val="24"/>
          <w:szCs w:val="24"/>
        </w:rPr>
        <w:t xml:space="preserve">дополнительное соглашение </w:t>
      </w:r>
      <w:r w:rsidRPr="007160E7">
        <w:rPr>
          <w:color w:val="000000"/>
          <w:sz w:val="24"/>
          <w:szCs w:val="24"/>
        </w:rPr>
        <w:t xml:space="preserve"> к договору № ___________ от __________</w:t>
      </w:r>
      <w:r w:rsidR="00B07875" w:rsidRPr="007160E7">
        <w:rPr>
          <w:color w:val="000000"/>
          <w:sz w:val="24"/>
          <w:szCs w:val="24"/>
        </w:rPr>
        <w:t xml:space="preserve"> </w:t>
      </w:r>
      <w:r w:rsidRPr="007160E7">
        <w:rPr>
          <w:color w:val="000000"/>
          <w:sz w:val="24"/>
          <w:szCs w:val="24"/>
        </w:rPr>
        <w:t xml:space="preserve"> о нижеследующем:</w:t>
      </w:r>
    </w:p>
    <w:p w14:paraId="6E78023A" w14:textId="77777777" w:rsidR="00E32172" w:rsidRPr="007160E7" w:rsidRDefault="00E32172" w:rsidP="00E32172">
      <w:pPr>
        <w:pStyle w:val="2"/>
        <w:rPr>
          <w:color w:val="000000"/>
          <w:sz w:val="24"/>
          <w:szCs w:val="24"/>
        </w:rPr>
      </w:pPr>
    </w:p>
    <w:tbl>
      <w:tblPr>
        <w:tblW w:w="0" w:type="auto"/>
        <w:tblLook w:val="01E0" w:firstRow="1" w:lastRow="1" w:firstColumn="1" w:lastColumn="1" w:noHBand="0" w:noVBand="0"/>
      </w:tblPr>
      <w:tblGrid>
        <w:gridCol w:w="9638"/>
      </w:tblGrid>
      <w:tr w:rsidR="00E32172" w:rsidRPr="007160E7" w14:paraId="523B1389" w14:textId="77777777" w:rsidTr="00FC5904">
        <w:tc>
          <w:tcPr>
            <w:tcW w:w="10881" w:type="dxa"/>
            <w:shd w:val="clear" w:color="auto" w:fill="auto"/>
          </w:tcPr>
          <w:p w14:paraId="0CFA56BF" w14:textId="77777777" w:rsidR="00DD3038" w:rsidRPr="007160E7" w:rsidRDefault="00DD3038" w:rsidP="00DD3038">
            <w:pPr>
              <w:pStyle w:val="2"/>
              <w:rPr>
                <w:color w:val="000000"/>
                <w:sz w:val="24"/>
                <w:szCs w:val="24"/>
              </w:rPr>
            </w:pPr>
            <w:r w:rsidRPr="007160E7">
              <w:rPr>
                <w:color w:val="000000"/>
                <w:sz w:val="24"/>
                <w:szCs w:val="24"/>
              </w:rPr>
              <w:t>1.</w:t>
            </w:r>
            <w:r>
              <w:rPr>
                <w:color w:val="000000"/>
                <w:sz w:val="24"/>
                <w:szCs w:val="24"/>
              </w:rPr>
              <w:t>1.</w:t>
            </w:r>
            <w:r w:rsidRPr="007160E7">
              <w:rPr>
                <w:color w:val="000000"/>
                <w:sz w:val="24"/>
                <w:szCs w:val="24"/>
              </w:rPr>
              <w:t xml:space="preserve"> Стороны пришли к соглашению, что для исполнения Клиентом обязательств по договору № _______ от ______ (далее – договор) Клиент обязан </w:t>
            </w:r>
            <w:r>
              <w:rPr>
                <w:color w:val="000000"/>
                <w:sz w:val="24"/>
                <w:szCs w:val="24"/>
              </w:rPr>
              <w:t>открыть</w:t>
            </w:r>
            <w:r w:rsidRPr="007160E7">
              <w:rPr>
                <w:color w:val="000000"/>
                <w:sz w:val="24"/>
                <w:szCs w:val="24"/>
              </w:rPr>
              <w:t xml:space="preserve"> банковскую гарантию </w:t>
            </w:r>
            <w:r>
              <w:rPr>
                <w:color w:val="000000"/>
                <w:sz w:val="24"/>
                <w:szCs w:val="24"/>
              </w:rPr>
              <w:t xml:space="preserve">банка ______________ </w:t>
            </w:r>
            <w:r w:rsidRPr="007160E7">
              <w:rPr>
                <w:color w:val="000000"/>
                <w:sz w:val="24"/>
                <w:szCs w:val="24"/>
              </w:rPr>
              <w:t>(ИНН _______________________)</w:t>
            </w:r>
            <w:r>
              <w:rPr>
                <w:color w:val="000000"/>
                <w:sz w:val="24"/>
                <w:szCs w:val="24"/>
              </w:rPr>
              <w:t xml:space="preserve"> или другого банка согласованного с Исполнителем</w:t>
            </w:r>
            <w:r w:rsidRPr="007160E7">
              <w:rPr>
                <w:color w:val="000000"/>
                <w:sz w:val="24"/>
                <w:szCs w:val="24"/>
              </w:rPr>
              <w:t xml:space="preserve">  на сумму не менее ________________________ (__________________) рублей и окончанием срока действия не </w:t>
            </w:r>
            <w:r>
              <w:rPr>
                <w:color w:val="000000"/>
                <w:sz w:val="24"/>
                <w:szCs w:val="24"/>
              </w:rPr>
              <w:t xml:space="preserve">менее ___________________ с даты открытия </w:t>
            </w:r>
            <w:r w:rsidRPr="007160E7">
              <w:rPr>
                <w:color w:val="000000"/>
                <w:sz w:val="24"/>
                <w:szCs w:val="24"/>
              </w:rPr>
              <w:t xml:space="preserve"> (далее – </w:t>
            </w:r>
            <w:r>
              <w:rPr>
                <w:color w:val="000000"/>
                <w:sz w:val="24"/>
                <w:szCs w:val="24"/>
              </w:rPr>
              <w:t>Б</w:t>
            </w:r>
            <w:r w:rsidRPr="007160E7">
              <w:rPr>
                <w:color w:val="000000"/>
                <w:sz w:val="24"/>
                <w:szCs w:val="24"/>
              </w:rPr>
              <w:t>анковская гарантия).</w:t>
            </w:r>
          </w:p>
          <w:p w14:paraId="7ADE919C" w14:textId="77777777" w:rsidR="00DD3038" w:rsidRPr="007160E7" w:rsidRDefault="00DD3038" w:rsidP="00DD3038">
            <w:pPr>
              <w:pStyle w:val="2"/>
              <w:rPr>
                <w:color w:val="000000"/>
                <w:sz w:val="24"/>
                <w:szCs w:val="24"/>
              </w:rPr>
            </w:pPr>
            <w:r w:rsidRPr="007160E7">
              <w:rPr>
                <w:color w:val="000000"/>
                <w:sz w:val="24"/>
                <w:szCs w:val="24"/>
              </w:rPr>
              <w:t xml:space="preserve">Проект </w:t>
            </w:r>
            <w:r>
              <w:rPr>
                <w:color w:val="000000"/>
                <w:sz w:val="24"/>
                <w:szCs w:val="24"/>
              </w:rPr>
              <w:t>Б</w:t>
            </w:r>
            <w:r w:rsidRPr="007160E7">
              <w:rPr>
                <w:color w:val="000000"/>
                <w:sz w:val="24"/>
                <w:szCs w:val="24"/>
              </w:rPr>
              <w:t xml:space="preserve">анковской гарантии должен быть согласован с Исполнителем. </w:t>
            </w:r>
          </w:p>
          <w:p w14:paraId="4784FEAA" w14:textId="77777777" w:rsidR="00DD3038" w:rsidRPr="006D0D51" w:rsidRDefault="00DD3038" w:rsidP="00DD3038">
            <w:pPr>
              <w:pStyle w:val="2"/>
              <w:ind w:firstLine="0"/>
              <w:rPr>
                <w:sz w:val="24"/>
                <w:szCs w:val="24"/>
              </w:rPr>
            </w:pPr>
            <w:r w:rsidRPr="007160E7">
              <w:rPr>
                <w:color w:val="000000"/>
                <w:sz w:val="24"/>
                <w:szCs w:val="24"/>
              </w:rPr>
              <w:t xml:space="preserve">         Клиент обязан передать оригинал </w:t>
            </w:r>
            <w:r>
              <w:rPr>
                <w:color w:val="000000"/>
                <w:sz w:val="24"/>
                <w:szCs w:val="24"/>
              </w:rPr>
              <w:t>Б</w:t>
            </w:r>
            <w:r w:rsidRPr="007160E7">
              <w:rPr>
                <w:color w:val="000000"/>
                <w:sz w:val="24"/>
                <w:szCs w:val="24"/>
              </w:rPr>
              <w:t xml:space="preserve">анковской гарантии Исполнителю в срок не позднее 3 (Трех) календарных дней с момента </w:t>
            </w:r>
            <w:r>
              <w:rPr>
                <w:color w:val="000000"/>
                <w:sz w:val="24"/>
                <w:szCs w:val="24"/>
              </w:rPr>
              <w:t>подписания</w:t>
            </w:r>
            <w:r w:rsidRPr="007160E7">
              <w:rPr>
                <w:color w:val="000000"/>
                <w:sz w:val="24"/>
                <w:szCs w:val="24"/>
              </w:rPr>
              <w:t xml:space="preserve"> </w:t>
            </w:r>
            <w:r w:rsidRPr="006D0D51">
              <w:rPr>
                <w:sz w:val="24"/>
                <w:szCs w:val="24"/>
              </w:rPr>
              <w:t>Сторонами настоящего дополнительного соглашения.</w:t>
            </w:r>
          </w:p>
          <w:p w14:paraId="542A964D" w14:textId="77777777" w:rsidR="00DD3038" w:rsidRPr="006D0D51" w:rsidRDefault="00DD3038" w:rsidP="00DD3038">
            <w:pPr>
              <w:pStyle w:val="2"/>
              <w:ind w:firstLine="0"/>
              <w:rPr>
                <w:sz w:val="24"/>
                <w:szCs w:val="24"/>
              </w:rPr>
            </w:pPr>
            <w:r w:rsidRPr="006D0D51">
              <w:rPr>
                <w:sz w:val="24"/>
                <w:szCs w:val="24"/>
              </w:rPr>
              <w:t xml:space="preserve">          Исполнитель имеет право не изготавливать за счет собственных средств и не передавать на основании Заявки Клиенту Карты, в количестве согласованном Сторонами, до момента </w:t>
            </w:r>
            <w:proofErr w:type="gramStart"/>
            <w:r w:rsidRPr="006D0D51">
              <w:rPr>
                <w:sz w:val="24"/>
                <w:szCs w:val="24"/>
              </w:rPr>
              <w:t>получения  от</w:t>
            </w:r>
            <w:proofErr w:type="gramEnd"/>
            <w:r w:rsidRPr="006D0D51">
              <w:rPr>
                <w:sz w:val="24"/>
                <w:szCs w:val="24"/>
              </w:rPr>
              <w:t xml:space="preserve"> Клиента оригинала Банковской гарантии и момента начала срока действия Банковской гарантии. </w:t>
            </w:r>
          </w:p>
          <w:p w14:paraId="00D4D9F3" w14:textId="77777777" w:rsidR="00DD3038" w:rsidRPr="006D0D51" w:rsidRDefault="00DD3038" w:rsidP="00DD3038">
            <w:pPr>
              <w:pStyle w:val="2"/>
              <w:rPr>
                <w:sz w:val="24"/>
                <w:szCs w:val="24"/>
              </w:rPr>
            </w:pPr>
            <w:r w:rsidRPr="006D0D51">
              <w:rPr>
                <w:sz w:val="24"/>
                <w:szCs w:val="24"/>
              </w:rPr>
              <w:t>1.2. В случае, если период, на который установлен Лимит Клиента, выходит за пределы срока действия Банковской гарантии, предоставленной Клиентом Исполнителю согласно условиям настоящего дополнительного соглашения (текущая Банковская гарантия), Клиент, не позднее чем за ______ (___________) ____________ дней до истечения срока действия Банковской гарантии, обязан предоставить Исполнителю новую Банковскую гарантию на тех же условиях, которые согласованы для текущей Банковской гарантии, со сроком действия не менее ___________________ с даты открытия, либо обеспечить продление срока действия текущей Банковской гарантии на срок не менее ____________________.</w:t>
            </w:r>
          </w:p>
          <w:p w14:paraId="00B9E7D1" w14:textId="77777777" w:rsidR="00DD3038" w:rsidRPr="006D0D51" w:rsidRDefault="00DD3038" w:rsidP="00DD3038">
            <w:pPr>
              <w:pStyle w:val="2"/>
              <w:ind w:firstLine="0"/>
              <w:rPr>
                <w:sz w:val="24"/>
                <w:szCs w:val="24"/>
              </w:rPr>
            </w:pPr>
            <w:r w:rsidRPr="006D0D51">
              <w:rPr>
                <w:sz w:val="24"/>
                <w:szCs w:val="24"/>
              </w:rPr>
              <w:t xml:space="preserve">          1.3. В случае предъявления Исполнителем требования по Банковской гарантии, Клиент обязуется предоставить Исполнителю дополнительную банковскую гарантию, либо обеспечить увеличение суммы текущей Банковской гарантии таким образом, чтобы денежная сумма, обеспеченная банковскими гарантиями, составляла не менее ____________ (___________________) рублей.</w:t>
            </w:r>
          </w:p>
          <w:p w14:paraId="76FEFAAA" w14:textId="77777777" w:rsidR="00DD3038" w:rsidRDefault="00DD3038" w:rsidP="00DD3038">
            <w:pPr>
              <w:pStyle w:val="2"/>
              <w:rPr>
                <w:color w:val="000000"/>
                <w:sz w:val="24"/>
                <w:szCs w:val="24"/>
              </w:rPr>
            </w:pPr>
            <w:r w:rsidRPr="006D0D51">
              <w:rPr>
                <w:sz w:val="24"/>
                <w:szCs w:val="24"/>
              </w:rPr>
              <w:t>1.4. Стороны пришли к соглашению, что обеспечение</w:t>
            </w:r>
            <w:r>
              <w:rPr>
                <w:color w:val="000000"/>
                <w:sz w:val="24"/>
                <w:szCs w:val="24"/>
              </w:rPr>
              <w:t xml:space="preserve"> Клиентом обязательств по договору Банковской гарантией </w:t>
            </w:r>
            <w:r w:rsidRPr="007160E7">
              <w:rPr>
                <w:color w:val="000000"/>
                <w:sz w:val="24"/>
                <w:szCs w:val="24"/>
              </w:rPr>
              <w:t xml:space="preserve">на сумму не </w:t>
            </w:r>
            <w:r w:rsidRPr="00097509">
              <w:rPr>
                <w:color w:val="000000"/>
                <w:sz w:val="24"/>
                <w:szCs w:val="24"/>
              </w:rPr>
              <w:t xml:space="preserve">менее </w:t>
            </w:r>
            <w:r>
              <w:rPr>
                <w:color w:val="000000"/>
                <w:sz w:val="24"/>
                <w:szCs w:val="24"/>
              </w:rPr>
              <w:t xml:space="preserve">____________ </w:t>
            </w:r>
            <w:r w:rsidRPr="00097509">
              <w:rPr>
                <w:color w:val="000000"/>
                <w:sz w:val="24"/>
                <w:szCs w:val="24"/>
              </w:rPr>
              <w:t>(</w:t>
            </w:r>
            <w:r>
              <w:rPr>
                <w:color w:val="000000"/>
                <w:sz w:val="24"/>
                <w:szCs w:val="24"/>
              </w:rPr>
              <w:t>______________</w:t>
            </w:r>
            <w:r w:rsidRPr="00097509">
              <w:rPr>
                <w:color w:val="000000"/>
                <w:sz w:val="24"/>
                <w:szCs w:val="24"/>
              </w:rPr>
              <w:t>) рублей</w:t>
            </w:r>
            <w:r>
              <w:rPr>
                <w:color w:val="000000"/>
                <w:sz w:val="24"/>
                <w:szCs w:val="24"/>
              </w:rPr>
              <w:t xml:space="preserve"> сроком действия не менее периода, на который установлен Лимит Клиента, является существенным условием договора. </w:t>
            </w:r>
          </w:p>
          <w:p w14:paraId="2EE34ADF" w14:textId="77777777" w:rsidR="00DD3038" w:rsidRDefault="00DD3038" w:rsidP="00DD3038">
            <w:pPr>
              <w:pStyle w:val="2"/>
              <w:rPr>
                <w:color w:val="000000"/>
                <w:sz w:val="24"/>
                <w:szCs w:val="24"/>
              </w:rPr>
            </w:pPr>
            <w:r>
              <w:rPr>
                <w:color w:val="000000"/>
                <w:sz w:val="24"/>
                <w:szCs w:val="24"/>
              </w:rPr>
              <w:t>Исполнитель вправе приостановить исполнение обязательств по договору без предварительного уведомления Клиента в случае не</w:t>
            </w:r>
            <w:r w:rsidR="00512BBA">
              <w:rPr>
                <w:color w:val="000000"/>
                <w:sz w:val="24"/>
                <w:szCs w:val="24"/>
              </w:rPr>
              <w:t xml:space="preserve"> </w:t>
            </w:r>
            <w:r>
              <w:rPr>
                <w:color w:val="000000"/>
                <w:sz w:val="24"/>
                <w:szCs w:val="24"/>
              </w:rPr>
              <w:t>предоставления/не</w:t>
            </w:r>
            <w:r w:rsidR="00512BBA">
              <w:rPr>
                <w:color w:val="000000"/>
                <w:sz w:val="24"/>
                <w:szCs w:val="24"/>
              </w:rPr>
              <w:t xml:space="preserve"> </w:t>
            </w:r>
            <w:r>
              <w:rPr>
                <w:color w:val="000000"/>
                <w:sz w:val="24"/>
                <w:szCs w:val="24"/>
              </w:rPr>
              <w:t>продления срока/не</w:t>
            </w:r>
            <w:r w:rsidR="00512BBA">
              <w:rPr>
                <w:color w:val="000000"/>
                <w:sz w:val="24"/>
                <w:szCs w:val="24"/>
              </w:rPr>
              <w:t xml:space="preserve"> </w:t>
            </w:r>
            <w:r>
              <w:rPr>
                <w:color w:val="000000"/>
                <w:sz w:val="24"/>
                <w:szCs w:val="24"/>
              </w:rPr>
              <w:t>увеличения суммы Банковской гарантии в соответствии с условиями, установленными настоящим дополнительным соглашением.</w:t>
            </w:r>
          </w:p>
          <w:p w14:paraId="60BC28F2" w14:textId="77777777" w:rsidR="00DD3038" w:rsidRDefault="00DD3038" w:rsidP="00DD3038">
            <w:pPr>
              <w:pStyle w:val="2"/>
              <w:rPr>
                <w:color w:val="000000"/>
                <w:sz w:val="24"/>
                <w:szCs w:val="24"/>
              </w:rPr>
            </w:pPr>
            <w:r>
              <w:rPr>
                <w:color w:val="000000"/>
                <w:sz w:val="24"/>
                <w:szCs w:val="24"/>
              </w:rPr>
              <w:t xml:space="preserve">Исполнитель вправе приостановить исполнение обязательств по договору без предварительного уведомления Клиента в случае признания недействительной, отзыва, изменения, либо прекращения Банковской гарантии, предоставленной </w:t>
            </w:r>
            <w:r w:rsidRPr="007160E7">
              <w:rPr>
                <w:color w:val="000000"/>
                <w:sz w:val="24"/>
                <w:szCs w:val="24"/>
              </w:rPr>
              <w:t>для испол</w:t>
            </w:r>
            <w:r>
              <w:rPr>
                <w:color w:val="000000"/>
                <w:sz w:val="24"/>
                <w:szCs w:val="24"/>
              </w:rPr>
              <w:t xml:space="preserve">нения </w:t>
            </w:r>
            <w:r>
              <w:rPr>
                <w:color w:val="000000"/>
                <w:sz w:val="24"/>
                <w:szCs w:val="24"/>
              </w:rPr>
              <w:lastRenderedPageBreak/>
              <w:t>Клиентом обязательств по д</w:t>
            </w:r>
            <w:r w:rsidRPr="007160E7">
              <w:rPr>
                <w:color w:val="000000"/>
                <w:sz w:val="24"/>
                <w:szCs w:val="24"/>
              </w:rPr>
              <w:t>оговору</w:t>
            </w:r>
          </w:p>
          <w:p w14:paraId="2D7BC73F" w14:textId="77777777" w:rsidR="00DD3038" w:rsidRDefault="00DD3038" w:rsidP="00DD3038">
            <w:pPr>
              <w:pStyle w:val="2"/>
              <w:rPr>
                <w:color w:val="000000"/>
                <w:sz w:val="24"/>
                <w:szCs w:val="24"/>
              </w:rPr>
            </w:pPr>
            <w:r>
              <w:rPr>
                <w:color w:val="000000"/>
                <w:sz w:val="24"/>
                <w:szCs w:val="24"/>
              </w:rPr>
              <w:t>1.</w:t>
            </w:r>
            <w:r w:rsidRPr="00A47824">
              <w:rPr>
                <w:color w:val="000000"/>
                <w:sz w:val="24"/>
                <w:szCs w:val="24"/>
              </w:rPr>
              <w:t xml:space="preserve">5. Возобновление </w:t>
            </w:r>
            <w:r>
              <w:rPr>
                <w:color w:val="000000"/>
                <w:sz w:val="24"/>
                <w:szCs w:val="24"/>
              </w:rPr>
              <w:t>исполнения обязательств по д</w:t>
            </w:r>
            <w:r w:rsidRPr="00A47824">
              <w:rPr>
                <w:color w:val="000000"/>
                <w:sz w:val="24"/>
                <w:szCs w:val="24"/>
              </w:rPr>
              <w:t>оговору осуществляется Исполнителем в срок не позднее 15 банковских дней с даты получения Исполнителем письменного подтверждения устранения Клиентом обстоятельств, послуживших основанием для приостановления испо</w:t>
            </w:r>
            <w:r>
              <w:rPr>
                <w:color w:val="000000"/>
                <w:sz w:val="24"/>
                <w:szCs w:val="24"/>
              </w:rPr>
              <w:t xml:space="preserve">лнения обязательств по </w:t>
            </w:r>
            <w:proofErr w:type="gramStart"/>
            <w:r>
              <w:rPr>
                <w:color w:val="000000"/>
                <w:sz w:val="24"/>
                <w:szCs w:val="24"/>
              </w:rPr>
              <w:t>д</w:t>
            </w:r>
            <w:r w:rsidRPr="00A47824">
              <w:rPr>
                <w:color w:val="000000"/>
                <w:sz w:val="24"/>
                <w:szCs w:val="24"/>
              </w:rPr>
              <w:t>оговору, при условии, если</w:t>
            </w:r>
            <w:proofErr w:type="gramEnd"/>
            <w:r w:rsidRPr="00A47824">
              <w:rPr>
                <w:color w:val="000000"/>
                <w:sz w:val="24"/>
                <w:szCs w:val="24"/>
              </w:rPr>
              <w:t xml:space="preserve"> получение Исполнителем указанного подтверждения осуществлено не позднее чем за 15 банковски</w:t>
            </w:r>
            <w:r>
              <w:rPr>
                <w:color w:val="000000"/>
                <w:sz w:val="24"/>
                <w:szCs w:val="24"/>
              </w:rPr>
              <w:t>х дней до прекращения действия д</w:t>
            </w:r>
            <w:r w:rsidRPr="00A47824">
              <w:rPr>
                <w:color w:val="000000"/>
                <w:sz w:val="24"/>
                <w:szCs w:val="24"/>
              </w:rPr>
              <w:t>оговора.</w:t>
            </w:r>
          </w:p>
          <w:p w14:paraId="009794FB" w14:textId="77777777" w:rsidR="00E32172" w:rsidRPr="007160E7" w:rsidRDefault="00E32172" w:rsidP="00A67184">
            <w:pPr>
              <w:pStyle w:val="2"/>
              <w:rPr>
                <w:color w:val="000000"/>
                <w:sz w:val="24"/>
                <w:szCs w:val="24"/>
              </w:rPr>
            </w:pPr>
          </w:p>
        </w:tc>
      </w:tr>
      <w:tr w:rsidR="00E32172" w:rsidRPr="007160E7" w14:paraId="4657BB60" w14:textId="77777777" w:rsidTr="00FC5904">
        <w:tc>
          <w:tcPr>
            <w:tcW w:w="10881" w:type="dxa"/>
            <w:shd w:val="clear" w:color="auto" w:fill="auto"/>
          </w:tcPr>
          <w:p w14:paraId="3F694B02" w14:textId="77777777" w:rsidR="008C73E5" w:rsidRPr="007160E7" w:rsidRDefault="00E32172" w:rsidP="00FC5904">
            <w:pPr>
              <w:pStyle w:val="2"/>
              <w:ind w:firstLine="0"/>
              <w:rPr>
                <w:color w:val="000000"/>
                <w:sz w:val="24"/>
                <w:szCs w:val="24"/>
              </w:rPr>
            </w:pPr>
            <w:r w:rsidRPr="007160E7">
              <w:rPr>
                <w:color w:val="000000"/>
                <w:sz w:val="24"/>
                <w:szCs w:val="24"/>
              </w:rPr>
              <w:lastRenderedPageBreak/>
              <w:t xml:space="preserve">          1. Стороны пришли к соглашению, что для исполнения Клиентом всех обязательств по договору № _______ от ______ (далее – договор) Клие</w:t>
            </w:r>
            <w:r w:rsidR="00481872" w:rsidRPr="007160E7">
              <w:rPr>
                <w:color w:val="000000"/>
                <w:sz w:val="24"/>
                <w:szCs w:val="24"/>
              </w:rPr>
              <w:t>нт обязан обеспечить заключение</w:t>
            </w:r>
            <w:r w:rsidRPr="007160E7">
              <w:rPr>
                <w:color w:val="000000"/>
                <w:sz w:val="24"/>
                <w:szCs w:val="24"/>
              </w:rPr>
              <w:t xml:space="preserve"> </w:t>
            </w:r>
            <w:r w:rsidR="000D5072" w:rsidRPr="007160E7">
              <w:rPr>
                <w:color w:val="000000"/>
                <w:sz w:val="24"/>
                <w:szCs w:val="24"/>
              </w:rPr>
              <w:t>договора</w:t>
            </w:r>
            <w:r w:rsidRPr="007160E7">
              <w:rPr>
                <w:color w:val="000000"/>
                <w:sz w:val="24"/>
                <w:szCs w:val="24"/>
              </w:rPr>
              <w:t xml:space="preserve"> поручительства</w:t>
            </w:r>
            <w:r w:rsidR="00C33C78" w:rsidRPr="007160E7">
              <w:rPr>
                <w:color w:val="000000"/>
                <w:sz w:val="24"/>
                <w:szCs w:val="24"/>
              </w:rPr>
              <w:t xml:space="preserve"> между Исполнителем и </w:t>
            </w:r>
            <w:r w:rsidRPr="007160E7">
              <w:rPr>
                <w:color w:val="000000"/>
                <w:sz w:val="24"/>
                <w:szCs w:val="24"/>
              </w:rPr>
              <w:t xml:space="preserve"> __________________________</w:t>
            </w:r>
            <w:r w:rsidR="000D5072" w:rsidRPr="007160E7">
              <w:rPr>
                <w:color w:val="000000"/>
                <w:sz w:val="24"/>
                <w:szCs w:val="24"/>
              </w:rPr>
              <w:t xml:space="preserve"> </w:t>
            </w:r>
            <w:r w:rsidR="00A53400">
              <w:rPr>
                <w:color w:val="000000"/>
                <w:sz w:val="24"/>
                <w:szCs w:val="24"/>
              </w:rPr>
              <w:t xml:space="preserve">                        </w:t>
            </w:r>
            <w:r w:rsidR="000D5072" w:rsidRPr="007160E7">
              <w:rPr>
                <w:color w:val="000000"/>
                <w:sz w:val="24"/>
                <w:szCs w:val="24"/>
              </w:rPr>
              <w:t>(ИНН ________</w:t>
            </w:r>
            <w:r w:rsidR="00A53400">
              <w:rPr>
                <w:color w:val="000000"/>
                <w:sz w:val="24"/>
                <w:szCs w:val="24"/>
              </w:rPr>
              <w:t>_________</w:t>
            </w:r>
            <w:r w:rsidR="000D5072" w:rsidRPr="007160E7">
              <w:rPr>
                <w:color w:val="000000"/>
                <w:sz w:val="24"/>
                <w:szCs w:val="24"/>
              </w:rPr>
              <w:t>___)</w:t>
            </w:r>
            <w:r w:rsidR="00D0611E" w:rsidRPr="007160E7">
              <w:rPr>
                <w:color w:val="000000"/>
                <w:sz w:val="24"/>
                <w:szCs w:val="24"/>
              </w:rPr>
              <w:t>, далее по тексту – Поручитель,</w:t>
            </w:r>
            <w:r w:rsidR="00C33C78" w:rsidRPr="007160E7">
              <w:rPr>
                <w:color w:val="000000"/>
                <w:sz w:val="24"/>
                <w:szCs w:val="24"/>
              </w:rPr>
              <w:t xml:space="preserve"> в срок не позднее </w:t>
            </w:r>
            <w:r w:rsidR="00205127" w:rsidRPr="007160E7">
              <w:rPr>
                <w:color w:val="000000"/>
                <w:sz w:val="24"/>
                <w:szCs w:val="24"/>
              </w:rPr>
              <w:t>3 (Т</w:t>
            </w:r>
            <w:r w:rsidR="008C73E5" w:rsidRPr="007160E7">
              <w:rPr>
                <w:color w:val="000000"/>
                <w:sz w:val="24"/>
                <w:szCs w:val="24"/>
              </w:rPr>
              <w:t xml:space="preserve">рех) календарных дней с момента заключения </w:t>
            </w:r>
            <w:r w:rsidR="00205127" w:rsidRPr="007160E7">
              <w:rPr>
                <w:color w:val="000000"/>
                <w:sz w:val="24"/>
                <w:szCs w:val="24"/>
              </w:rPr>
              <w:t>С</w:t>
            </w:r>
            <w:r w:rsidR="008C73E5" w:rsidRPr="007160E7">
              <w:rPr>
                <w:color w:val="000000"/>
                <w:sz w:val="24"/>
                <w:szCs w:val="24"/>
              </w:rPr>
              <w:t>торонами договора.</w:t>
            </w:r>
          </w:p>
          <w:p w14:paraId="456F61AB" w14:textId="77777777" w:rsidR="008C73E5" w:rsidRPr="007160E7" w:rsidRDefault="008C73E5" w:rsidP="00FC5904">
            <w:pPr>
              <w:pStyle w:val="2"/>
              <w:ind w:firstLine="0"/>
              <w:rPr>
                <w:color w:val="000000"/>
                <w:sz w:val="24"/>
                <w:szCs w:val="24"/>
              </w:rPr>
            </w:pPr>
            <w:r w:rsidRPr="007160E7">
              <w:rPr>
                <w:color w:val="000000"/>
                <w:sz w:val="24"/>
                <w:szCs w:val="24"/>
              </w:rPr>
              <w:t xml:space="preserve">         Исполнитель имеет право не изготавливать за счет собственных средств и не передавать на основании Заявки Клиенту Карты, в количестве согласованном Сторонами, до момента </w:t>
            </w:r>
            <w:r w:rsidR="00205127" w:rsidRPr="007160E7">
              <w:rPr>
                <w:color w:val="000000"/>
                <w:sz w:val="24"/>
                <w:szCs w:val="24"/>
              </w:rPr>
              <w:t xml:space="preserve">заключения </w:t>
            </w:r>
            <w:r w:rsidRPr="007160E7">
              <w:rPr>
                <w:color w:val="000000"/>
                <w:sz w:val="24"/>
                <w:szCs w:val="24"/>
              </w:rPr>
              <w:t xml:space="preserve">договора поручительства между Исполнителем </w:t>
            </w:r>
            <w:proofErr w:type="gramStart"/>
            <w:r w:rsidRPr="007160E7">
              <w:rPr>
                <w:color w:val="000000"/>
                <w:sz w:val="24"/>
                <w:szCs w:val="24"/>
              </w:rPr>
              <w:t xml:space="preserve">и  </w:t>
            </w:r>
            <w:r w:rsidR="00D0611E" w:rsidRPr="007160E7">
              <w:rPr>
                <w:color w:val="000000"/>
                <w:sz w:val="24"/>
                <w:szCs w:val="24"/>
              </w:rPr>
              <w:t>Поручителем</w:t>
            </w:r>
            <w:proofErr w:type="gramEnd"/>
            <w:r w:rsidR="00D0611E" w:rsidRPr="007160E7">
              <w:rPr>
                <w:color w:val="000000"/>
                <w:sz w:val="24"/>
                <w:szCs w:val="24"/>
              </w:rPr>
              <w:t>.</w:t>
            </w:r>
            <w:r w:rsidRPr="007160E7">
              <w:rPr>
                <w:color w:val="000000"/>
                <w:sz w:val="24"/>
                <w:szCs w:val="24"/>
              </w:rPr>
              <w:t xml:space="preserve"> </w:t>
            </w:r>
          </w:p>
          <w:p w14:paraId="5D02C412" w14:textId="77777777" w:rsidR="008A4498" w:rsidRPr="007160E7" w:rsidRDefault="008A4498" w:rsidP="008A4498">
            <w:pPr>
              <w:pStyle w:val="2"/>
              <w:ind w:firstLine="0"/>
              <w:rPr>
                <w:color w:val="000000"/>
                <w:sz w:val="24"/>
                <w:szCs w:val="24"/>
              </w:rPr>
            </w:pPr>
            <w:r w:rsidRPr="007160E7">
              <w:rPr>
                <w:color w:val="000000"/>
                <w:sz w:val="24"/>
                <w:szCs w:val="24"/>
              </w:rPr>
              <w:t xml:space="preserve">          Исполнитель имеет право расторгнуть договор в одностороннем порядке без предварительного уведомления </w:t>
            </w:r>
            <w:proofErr w:type="gramStart"/>
            <w:r w:rsidRPr="007160E7">
              <w:rPr>
                <w:color w:val="000000"/>
                <w:sz w:val="24"/>
                <w:szCs w:val="24"/>
              </w:rPr>
              <w:t xml:space="preserve">Клиента  </w:t>
            </w:r>
            <w:r w:rsidR="00AD01D6" w:rsidRPr="007160E7">
              <w:rPr>
                <w:color w:val="000000"/>
                <w:sz w:val="24"/>
                <w:szCs w:val="24"/>
              </w:rPr>
              <w:t>и</w:t>
            </w:r>
            <w:proofErr w:type="gramEnd"/>
            <w:r w:rsidR="00AD01D6" w:rsidRPr="007160E7">
              <w:rPr>
                <w:color w:val="000000"/>
                <w:sz w:val="24"/>
                <w:szCs w:val="24"/>
              </w:rPr>
              <w:t>/</w:t>
            </w:r>
            <w:r w:rsidRPr="007160E7">
              <w:rPr>
                <w:color w:val="000000"/>
                <w:sz w:val="24"/>
                <w:szCs w:val="24"/>
              </w:rPr>
              <w:t>или приостановить поставку Товаров</w:t>
            </w:r>
            <w:r w:rsidR="00AD01D6" w:rsidRPr="007160E7">
              <w:rPr>
                <w:color w:val="000000"/>
                <w:sz w:val="24"/>
                <w:szCs w:val="24"/>
              </w:rPr>
              <w:t>,</w:t>
            </w:r>
            <w:r w:rsidRPr="007160E7">
              <w:rPr>
                <w:color w:val="000000"/>
                <w:sz w:val="24"/>
                <w:szCs w:val="24"/>
              </w:rPr>
              <w:t xml:space="preserve"> оказание Дорожных услуг</w:t>
            </w:r>
            <w:r w:rsidR="00AD01D6" w:rsidRPr="007160E7">
              <w:rPr>
                <w:color w:val="000000"/>
                <w:sz w:val="24"/>
                <w:szCs w:val="24"/>
              </w:rPr>
              <w:t>,</w:t>
            </w:r>
            <w:r w:rsidRPr="007160E7">
              <w:rPr>
                <w:color w:val="000000"/>
                <w:sz w:val="24"/>
                <w:szCs w:val="24"/>
              </w:rPr>
              <w:t xml:space="preserve"> </w:t>
            </w:r>
            <w:r w:rsidR="00AD01D6" w:rsidRPr="007160E7">
              <w:rPr>
                <w:color w:val="000000"/>
                <w:sz w:val="24"/>
                <w:szCs w:val="24"/>
              </w:rPr>
              <w:t xml:space="preserve">оказание агентских услуг в одностороннем порядке без предварительного уведомления Клиента </w:t>
            </w:r>
            <w:r w:rsidRPr="007160E7">
              <w:rPr>
                <w:color w:val="000000"/>
                <w:sz w:val="24"/>
                <w:szCs w:val="24"/>
              </w:rPr>
              <w:t xml:space="preserve">в случае расторжения и/или прекращения действия договора поручительства </w:t>
            </w:r>
            <w:r w:rsidR="00D0611E" w:rsidRPr="007160E7">
              <w:rPr>
                <w:color w:val="000000"/>
                <w:sz w:val="24"/>
                <w:szCs w:val="24"/>
              </w:rPr>
              <w:t>заключенн</w:t>
            </w:r>
            <w:r w:rsidR="00877F34" w:rsidRPr="007160E7">
              <w:rPr>
                <w:color w:val="000000"/>
                <w:sz w:val="24"/>
                <w:szCs w:val="24"/>
              </w:rPr>
              <w:t>ого</w:t>
            </w:r>
            <w:r w:rsidR="00D0611E" w:rsidRPr="007160E7">
              <w:rPr>
                <w:color w:val="000000"/>
                <w:sz w:val="24"/>
                <w:szCs w:val="24"/>
              </w:rPr>
              <w:t xml:space="preserve"> </w:t>
            </w:r>
            <w:r w:rsidRPr="007160E7">
              <w:rPr>
                <w:color w:val="000000"/>
                <w:sz w:val="24"/>
                <w:szCs w:val="24"/>
              </w:rPr>
              <w:t>между Исполнителем и</w:t>
            </w:r>
            <w:r w:rsidR="00D0611E" w:rsidRPr="007160E7">
              <w:rPr>
                <w:color w:val="000000"/>
                <w:sz w:val="24"/>
                <w:szCs w:val="24"/>
              </w:rPr>
              <w:t xml:space="preserve"> Поручителем</w:t>
            </w:r>
            <w:r w:rsidRPr="007160E7">
              <w:rPr>
                <w:color w:val="000000"/>
                <w:sz w:val="24"/>
                <w:szCs w:val="24"/>
              </w:rPr>
              <w:t xml:space="preserve">. </w:t>
            </w:r>
          </w:p>
          <w:p w14:paraId="4E28D668" w14:textId="77777777" w:rsidR="00AD01D6" w:rsidRPr="007160E7" w:rsidRDefault="00AD01D6" w:rsidP="008A4498">
            <w:pPr>
              <w:pStyle w:val="2"/>
              <w:rPr>
                <w:color w:val="000000"/>
                <w:sz w:val="24"/>
                <w:szCs w:val="24"/>
              </w:rPr>
            </w:pPr>
            <w:r w:rsidRPr="007160E7">
              <w:rPr>
                <w:color w:val="000000"/>
                <w:sz w:val="24"/>
                <w:szCs w:val="24"/>
              </w:rPr>
              <w:t xml:space="preserve">В случае </w:t>
            </w:r>
            <w:r w:rsidR="008A4498" w:rsidRPr="007160E7">
              <w:rPr>
                <w:color w:val="000000"/>
                <w:sz w:val="24"/>
                <w:szCs w:val="24"/>
              </w:rPr>
              <w:t>расторжени</w:t>
            </w:r>
            <w:r w:rsidRPr="007160E7">
              <w:rPr>
                <w:color w:val="000000"/>
                <w:sz w:val="24"/>
                <w:szCs w:val="24"/>
              </w:rPr>
              <w:t>я</w:t>
            </w:r>
            <w:r w:rsidR="008A4498" w:rsidRPr="007160E7">
              <w:rPr>
                <w:color w:val="000000"/>
                <w:sz w:val="24"/>
                <w:szCs w:val="24"/>
              </w:rPr>
              <w:t xml:space="preserve"> договора в соответствии с условиями настоящего пункта соглашение о расторжении договора Сторонами не подписывается, а договор считается расторгнутым с даты, следующей за датой </w:t>
            </w:r>
            <w:r w:rsidRPr="007160E7">
              <w:rPr>
                <w:color w:val="000000"/>
                <w:sz w:val="24"/>
                <w:szCs w:val="24"/>
              </w:rPr>
              <w:t xml:space="preserve">расторжения и/или прекращения действия договора поручительства </w:t>
            </w:r>
            <w:r w:rsidR="00D0611E" w:rsidRPr="007160E7">
              <w:rPr>
                <w:color w:val="000000"/>
                <w:sz w:val="24"/>
                <w:szCs w:val="24"/>
              </w:rPr>
              <w:t xml:space="preserve">заключенного </w:t>
            </w:r>
            <w:r w:rsidRPr="007160E7">
              <w:rPr>
                <w:color w:val="000000"/>
                <w:sz w:val="24"/>
                <w:szCs w:val="24"/>
              </w:rPr>
              <w:t xml:space="preserve">между Исполнителем и </w:t>
            </w:r>
            <w:r w:rsidR="00D0611E" w:rsidRPr="007160E7">
              <w:rPr>
                <w:color w:val="000000"/>
                <w:sz w:val="24"/>
                <w:szCs w:val="24"/>
              </w:rPr>
              <w:t>Поручителем</w:t>
            </w:r>
            <w:r w:rsidRPr="007160E7">
              <w:rPr>
                <w:color w:val="000000"/>
                <w:sz w:val="24"/>
                <w:szCs w:val="24"/>
              </w:rPr>
              <w:t>.</w:t>
            </w:r>
          </w:p>
          <w:p w14:paraId="0FB634E4" w14:textId="77777777" w:rsidR="008A4498" w:rsidRPr="007160E7" w:rsidRDefault="00AD01D6" w:rsidP="00877F34">
            <w:pPr>
              <w:pStyle w:val="2"/>
              <w:rPr>
                <w:color w:val="000000"/>
                <w:sz w:val="24"/>
                <w:szCs w:val="24"/>
              </w:rPr>
            </w:pPr>
            <w:r w:rsidRPr="007160E7">
              <w:rPr>
                <w:color w:val="000000"/>
                <w:sz w:val="24"/>
                <w:szCs w:val="24"/>
              </w:rPr>
              <w:t xml:space="preserve">Возобновление поставки Товаров, оказания Дорожных услуг, оказания агентских услуг </w:t>
            </w:r>
            <w:proofErr w:type="gramStart"/>
            <w:r w:rsidRPr="007160E7">
              <w:rPr>
                <w:color w:val="000000"/>
                <w:sz w:val="24"/>
                <w:szCs w:val="24"/>
              </w:rPr>
              <w:t>в  случае</w:t>
            </w:r>
            <w:proofErr w:type="gramEnd"/>
            <w:r w:rsidRPr="007160E7">
              <w:rPr>
                <w:color w:val="000000"/>
                <w:sz w:val="24"/>
                <w:szCs w:val="24"/>
              </w:rPr>
              <w:t xml:space="preserve">  приостановки поставки Товаров, оказания Дорожных услуг, оказания агентских услуг в соответствии с условиями настоящего пункта, осуществляется Исполнителем в срок не позднее 10 (Десяти) рабочих дней с даты заключения Исполнителем нового договора поручительства</w:t>
            </w:r>
            <w:r w:rsidR="00D0611E" w:rsidRPr="007160E7">
              <w:rPr>
                <w:color w:val="000000"/>
                <w:sz w:val="24"/>
                <w:szCs w:val="24"/>
              </w:rPr>
              <w:t xml:space="preserve"> с поручителем, согласованным Сторонами путем подписания соответствующего дополнительного соглашения к договору.</w:t>
            </w:r>
          </w:p>
          <w:p w14:paraId="5C17D1E3" w14:textId="77777777" w:rsidR="008A4498" w:rsidRDefault="008A4498" w:rsidP="00A53400">
            <w:pPr>
              <w:pStyle w:val="2"/>
              <w:ind w:firstLine="0"/>
              <w:rPr>
                <w:color w:val="000000"/>
                <w:sz w:val="24"/>
                <w:szCs w:val="24"/>
              </w:rPr>
            </w:pPr>
          </w:p>
          <w:p w14:paraId="18DBE11C" w14:textId="77777777" w:rsidR="00A53400" w:rsidRPr="007160E7" w:rsidRDefault="00A53400" w:rsidP="00FC5904">
            <w:pPr>
              <w:pStyle w:val="2"/>
              <w:ind w:firstLine="0"/>
              <w:rPr>
                <w:color w:val="000000"/>
                <w:sz w:val="24"/>
                <w:szCs w:val="24"/>
              </w:rPr>
            </w:pPr>
          </w:p>
        </w:tc>
      </w:tr>
      <w:tr w:rsidR="00E32172" w:rsidRPr="007160E7" w14:paraId="13F7A415" w14:textId="77777777" w:rsidTr="00FC5904">
        <w:tc>
          <w:tcPr>
            <w:tcW w:w="10881" w:type="dxa"/>
            <w:shd w:val="clear" w:color="auto" w:fill="auto"/>
          </w:tcPr>
          <w:p w14:paraId="2EBC214D" w14:textId="77777777" w:rsidR="000D5072" w:rsidRPr="007160E7" w:rsidRDefault="000D5072" w:rsidP="00FC5904">
            <w:pPr>
              <w:autoSpaceDE w:val="0"/>
              <w:autoSpaceDN w:val="0"/>
              <w:adjustRightInd w:val="0"/>
              <w:ind w:firstLine="426"/>
              <w:jc w:val="both"/>
              <w:rPr>
                <w:color w:val="000000"/>
                <w:szCs w:val="24"/>
              </w:rPr>
            </w:pPr>
            <w:r w:rsidRPr="007160E7">
              <w:rPr>
                <w:color w:val="000000"/>
                <w:szCs w:val="24"/>
              </w:rPr>
              <w:t xml:space="preserve">   1. Стороны пришли к соглашению, что для исполнения Клиентом обязательств по договору № _______ от ______ (далее – договор) Клиент уплачивает </w:t>
            </w:r>
            <w:proofErr w:type="gramStart"/>
            <w:r w:rsidRPr="007160E7">
              <w:rPr>
                <w:color w:val="000000"/>
                <w:szCs w:val="24"/>
              </w:rPr>
              <w:t>Исполнителю  обеспечительный</w:t>
            </w:r>
            <w:proofErr w:type="gramEnd"/>
            <w:r w:rsidRPr="007160E7">
              <w:rPr>
                <w:color w:val="000000"/>
                <w:szCs w:val="24"/>
              </w:rPr>
              <w:t xml:space="preserve"> платеж в размере ____________________ (________________) рублей в срок не позднее </w:t>
            </w:r>
            <w:r w:rsidR="00205127" w:rsidRPr="007160E7">
              <w:rPr>
                <w:color w:val="000000"/>
                <w:szCs w:val="24"/>
              </w:rPr>
              <w:t>даты заключения договора.</w:t>
            </w:r>
          </w:p>
          <w:p w14:paraId="02564F22" w14:textId="77777777" w:rsidR="000D5072" w:rsidRPr="007160E7" w:rsidRDefault="000D5072" w:rsidP="00FC5904">
            <w:pPr>
              <w:autoSpaceDE w:val="0"/>
              <w:autoSpaceDN w:val="0"/>
              <w:adjustRightInd w:val="0"/>
              <w:ind w:firstLine="426"/>
              <w:jc w:val="both"/>
              <w:rPr>
                <w:color w:val="000000"/>
                <w:szCs w:val="24"/>
              </w:rPr>
            </w:pPr>
            <w:r w:rsidRPr="007160E7">
              <w:rPr>
                <w:color w:val="000000"/>
                <w:szCs w:val="24"/>
              </w:rPr>
              <w:t xml:space="preserve">В случае задержки оплаты счетов, выставленных Исполнителем по договору более чем на 3 (Три) календарных </w:t>
            </w:r>
            <w:proofErr w:type="gramStart"/>
            <w:r w:rsidRPr="007160E7">
              <w:rPr>
                <w:color w:val="000000"/>
                <w:szCs w:val="24"/>
              </w:rPr>
              <w:t>дня</w:t>
            </w:r>
            <w:proofErr w:type="gramEnd"/>
            <w:r w:rsidRPr="007160E7">
              <w:rPr>
                <w:color w:val="000000"/>
                <w:szCs w:val="24"/>
              </w:rPr>
              <w:t xml:space="preserve"> Исполнитель вправе удержать из обеспечительного платежа суммы просроченных платежей. </w:t>
            </w:r>
          </w:p>
          <w:p w14:paraId="44267BC1" w14:textId="77777777" w:rsidR="000D5072" w:rsidRPr="007160E7" w:rsidRDefault="000D5072" w:rsidP="00FC5904">
            <w:pPr>
              <w:autoSpaceDE w:val="0"/>
              <w:autoSpaceDN w:val="0"/>
              <w:adjustRightInd w:val="0"/>
              <w:ind w:firstLine="426"/>
              <w:jc w:val="both"/>
              <w:rPr>
                <w:color w:val="000000"/>
                <w:szCs w:val="24"/>
              </w:rPr>
            </w:pPr>
            <w:r w:rsidRPr="007160E7">
              <w:rPr>
                <w:color w:val="000000"/>
                <w:szCs w:val="24"/>
              </w:rPr>
              <w:t>После таких удержаний Исполнитель направляет письменное уведомление Клиенту с приложением расчета удержанных сумм, которые последний обязан восстановить в течение 7 (Семи) календарных дней с даты получения такого уведомления.</w:t>
            </w:r>
          </w:p>
          <w:p w14:paraId="136681FF" w14:textId="77777777" w:rsidR="000D5072" w:rsidRPr="007160E7" w:rsidRDefault="000D5072" w:rsidP="00FC5904">
            <w:pPr>
              <w:autoSpaceDE w:val="0"/>
              <w:autoSpaceDN w:val="0"/>
              <w:adjustRightInd w:val="0"/>
              <w:ind w:firstLine="426"/>
              <w:jc w:val="both"/>
              <w:rPr>
                <w:color w:val="000000"/>
                <w:szCs w:val="24"/>
              </w:rPr>
            </w:pPr>
            <w:r w:rsidRPr="007160E7">
              <w:rPr>
                <w:color w:val="000000"/>
              </w:rPr>
              <w:t xml:space="preserve">В случае расторжения договора Исполнитель обязан возвратить Клиенту обеспечительный платеж </w:t>
            </w:r>
            <w:proofErr w:type="gramStart"/>
            <w:r w:rsidRPr="007160E7">
              <w:rPr>
                <w:color w:val="000000"/>
              </w:rPr>
              <w:t>в срок</w:t>
            </w:r>
            <w:proofErr w:type="gramEnd"/>
            <w:r w:rsidRPr="007160E7">
              <w:rPr>
                <w:color w:val="000000"/>
              </w:rPr>
              <w:t xml:space="preserve"> указанный Сторонами в соглашении о расторжении настоящего договора.</w:t>
            </w:r>
          </w:p>
          <w:p w14:paraId="5E95C6D0" w14:textId="77777777" w:rsidR="000D5072" w:rsidRPr="007160E7" w:rsidRDefault="000D5072" w:rsidP="00FC5904">
            <w:pPr>
              <w:ind w:firstLine="567"/>
              <w:jc w:val="both"/>
              <w:rPr>
                <w:color w:val="000000"/>
                <w:szCs w:val="24"/>
              </w:rPr>
            </w:pPr>
            <w:r w:rsidRPr="007160E7">
              <w:rPr>
                <w:color w:val="000000"/>
                <w:szCs w:val="24"/>
              </w:rPr>
              <w:t>Клиент оплачивает обеспечительный платеж путем перечисления денежных средств, на расчетный счет ________________________________.</w:t>
            </w:r>
          </w:p>
          <w:p w14:paraId="32F8F5BA" w14:textId="77777777" w:rsidR="00E32172" w:rsidRPr="007160E7" w:rsidRDefault="00E32172" w:rsidP="00FC5904">
            <w:pPr>
              <w:pStyle w:val="2"/>
              <w:ind w:firstLine="0"/>
              <w:rPr>
                <w:color w:val="000000"/>
                <w:sz w:val="24"/>
                <w:szCs w:val="24"/>
              </w:rPr>
            </w:pPr>
          </w:p>
        </w:tc>
      </w:tr>
    </w:tbl>
    <w:p w14:paraId="1E5E865C" w14:textId="77777777" w:rsidR="00E32172" w:rsidRPr="007160E7" w:rsidRDefault="00E32172" w:rsidP="00E32172">
      <w:pPr>
        <w:pStyle w:val="2"/>
        <w:rPr>
          <w:color w:val="000000"/>
          <w:sz w:val="24"/>
          <w:szCs w:val="24"/>
        </w:rPr>
      </w:pPr>
    </w:p>
    <w:p w14:paraId="2B552AE6" w14:textId="77777777" w:rsidR="000D5072" w:rsidRPr="007160E7" w:rsidRDefault="000D5072" w:rsidP="000D5072">
      <w:pPr>
        <w:pStyle w:val="a5"/>
        <w:rPr>
          <w:i w:val="0"/>
          <w:color w:val="000000"/>
        </w:rPr>
      </w:pPr>
      <w:r w:rsidRPr="007160E7">
        <w:rPr>
          <w:i w:val="0"/>
          <w:color w:val="000000"/>
        </w:rPr>
        <w:t>2. Настоящее дополнительное соглашение является неотъемлемой частью договора.</w:t>
      </w:r>
    </w:p>
    <w:p w14:paraId="7D5B8B39" w14:textId="77777777" w:rsidR="000D5072" w:rsidRPr="007160E7" w:rsidRDefault="000D5072" w:rsidP="000D5072">
      <w:pPr>
        <w:pStyle w:val="a5"/>
        <w:rPr>
          <w:i w:val="0"/>
          <w:color w:val="000000"/>
        </w:rPr>
      </w:pPr>
      <w:r w:rsidRPr="007160E7">
        <w:rPr>
          <w:i w:val="0"/>
          <w:color w:val="000000"/>
        </w:rPr>
        <w:t>3. Во всем остальном, не указанном в настоящем дополнительном соглашении, договор остается без изменений.</w:t>
      </w:r>
    </w:p>
    <w:p w14:paraId="3BF90976" w14:textId="77777777" w:rsidR="000D5072" w:rsidRPr="007160E7" w:rsidRDefault="000D5072" w:rsidP="000D5072">
      <w:pPr>
        <w:pStyle w:val="a5"/>
        <w:rPr>
          <w:i w:val="0"/>
          <w:color w:val="000000"/>
        </w:rPr>
      </w:pPr>
      <w:r w:rsidRPr="007160E7">
        <w:rPr>
          <w:i w:val="0"/>
          <w:color w:val="000000"/>
        </w:rPr>
        <w:lastRenderedPageBreak/>
        <w:t>4. Настоящее дополнительное соглашение вступает в силу с момента его подписания Сторонами.</w:t>
      </w:r>
    </w:p>
    <w:p w14:paraId="5BECC22A" w14:textId="77777777" w:rsidR="000D5072" w:rsidRPr="007160E7" w:rsidRDefault="000D5072" w:rsidP="000D5072">
      <w:pPr>
        <w:pStyle w:val="a5"/>
        <w:rPr>
          <w:i w:val="0"/>
          <w:color w:val="000000"/>
        </w:rPr>
      </w:pPr>
      <w:r w:rsidRPr="007160E7">
        <w:rPr>
          <w:i w:val="0"/>
          <w:color w:val="000000"/>
        </w:rPr>
        <w:t>5. Настоящее дополнительное соглашение составлено в двух экземплярах по одному для каждой Стороны.</w:t>
      </w:r>
    </w:p>
    <w:p w14:paraId="24E1BE58" w14:textId="77777777" w:rsidR="002F57A1" w:rsidRPr="007160E7" w:rsidRDefault="002F57A1" w:rsidP="00E32172">
      <w:pPr>
        <w:pStyle w:val="2"/>
        <w:rPr>
          <w:color w:val="000000"/>
          <w:sz w:val="24"/>
          <w:szCs w:val="24"/>
        </w:rPr>
      </w:pPr>
    </w:p>
    <w:p w14:paraId="034FFDD4" w14:textId="77777777" w:rsidR="002F57A1" w:rsidRPr="007160E7" w:rsidRDefault="002F57A1" w:rsidP="00F24023">
      <w:pPr>
        <w:pStyle w:val="2"/>
        <w:rPr>
          <w:color w:val="000000"/>
          <w:sz w:val="24"/>
          <w:szCs w:val="24"/>
        </w:rPr>
      </w:pPr>
    </w:p>
    <w:p w14:paraId="2EC968E9" w14:textId="77777777" w:rsidR="000D5072" w:rsidRPr="007160E7" w:rsidRDefault="000D5072" w:rsidP="000D5072">
      <w:pPr>
        <w:pStyle w:val="6"/>
        <w:rPr>
          <w:color w:val="000000"/>
          <w:sz w:val="24"/>
          <w:szCs w:val="24"/>
        </w:rPr>
      </w:pPr>
      <w:r w:rsidRPr="007160E7">
        <w:rPr>
          <w:color w:val="000000"/>
          <w:sz w:val="24"/>
          <w:szCs w:val="24"/>
        </w:rPr>
        <w:t>ПОДПИСИ СТОРОН:</w:t>
      </w:r>
    </w:p>
    <w:p w14:paraId="7FCA83A4" w14:textId="77777777" w:rsidR="000D5072" w:rsidRPr="007160E7" w:rsidRDefault="000D5072" w:rsidP="000D5072">
      <w:pPr>
        <w:rPr>
          <w:color w:val="000000"/>
        </w:rPr>
      </w:pPr>
    </w:p>
    <w:tbl>
      <w:tblPr>
        <w:tblW w:w="9562" w:type="dxa"/>
        <w:tblLayout w:type="fixed"/>
        <w:tblLook w:val="0000" w:firstRow="0" w:lastRow="0" w:firstColumn="0" w:lastColumn="0" w:noHBand="0" w:noVBand="0"/>
      </w:tblPr>
      <w:tblGrid>
        <w:gridCol w:w="4786"/>
        <w:gridCol w:w="4776"/>
      </w:tblGrid>
      <w:tr w:rsidR="000D5072" w:rsidRPr="007160E7" w14:paraId="665DBE66" w14:textId="77777777" w:rsidTr="0080536A">
        <w:tblPrEx>
          <w:tblCellMar>
            <w:top w:w="0" w:type="dxa"/>
            <w:bottom w:w="0" w:type="dxa"/>
          </w:tblCellMar>
        </w:tblPrEx>
        <w:tc>
          <w:tcPr>
            <w:tcW w:w="4786" w:type="dxa"/>
          </w:tcPr>
          <w:p w14:paraId="172928FC" w14:textId="77777777" w:rsidR="000D5072" w:rsidRPr="007160E7" w:rsidRDefault="000D5072" w:rsidP="00796A28">
            <w:pPr>
              <w:rPr>
                <w:color w:val="000000"/>
                <w:szCs w:val="24"/>
              </w:rPr>
            </w:pPr>
            <w:r w:rsidRPr="007160E7">
              <w:rPr>
                <w:b/>
                <w:color w:val="000000"/>
                <w:szCs w:val="24"/>
              </w:rPr>
              <w:t>От Исполнителя:</w:t>
            </w:r>
          </w:p>
        </w:tc>
        <w:tc>
          <w:tcPr>
            <w:tcW w:w="4776" w:type="dxa"/>
          </w:tcPr>
          <w:p w14:paraId="21160F82" w14:textId="77777777" w:rsidR="000D5072" w:rsidRPr="007160E7" w:rsidRDefault="000D5072" w:rsidP="00796A28">
            <w:pPr>
              <w:rPr>
                <w:color w:val="000000"/>
                <w:szCs w:val="24"/>
              </w:rPr>
            </w:pPr>
            <w:r w:rsidRPr="007160E7">
              <w:rPr>
                <w:b/>
                <w:color w:val="000000"/>
                <w:szCs w:val="24"/>
              </w:rPr>
              <w:t>От Клиента:</w:t>
            </w:r>
          </w:p>
        </w:tc>
      </w:tr>
      <w:tr w:rsidR="000D5072" w:rsidRPr="007160E7" w14:paraId="5223D1AF" w14:textId="77777777" w:rsidTr="0080536A">
        <w:tblPrEx>
          <w:tblCellMar>
            <w:top w:w="0" w:type="dxa"/>
            <w:bottom w:w="0" w:type="dxa"/>
          </w:tblCellMar>
        </w:tblPrEx>
        <w:tc>
          <w:tcPr>
            <w:tcW w:w="4786" w:type="dxa"/>
          </w:tcPr>
          <w:p w14:paraId="355E3688" w14:textId="77777777" w:rsidR="000D5072" w:rsidRPr="007160E7" w:rsidRDefault="000D5072" w:rsidP="00796A28">
            <w:pPr>
              <w:rPr>
                <w:color w:val="000000"/>
                <w:szCs w:val="24"/>
              </w:rPr>
            </w:pPr>
            <w:r w:rsidRPr="007160E7">
              <w:rPr>
                <w:color w:val="000000"/>
                <w:szCs w:val="24"/>
              </w:rPr>
              <w:t>_____________________________________</w:t>
            </w:r>
          </w:p>
          <w:p w14:paraId="7A5ED353" w14:textId="77777777" w:rsidR="000D5072" w:rsidRPr="007160E7" w:rsidRDefault="000D5072" w:rsidP="00796A28">
            <w:pPr>
              <w:rPr>
                <w:color w:val="000000"/>
                <w:szCs w:val="24"/>
              </w:rPr>
            </w:pPr>
            <w:r w:rsidRPr="007160E7">
              <w:rPr>
                <w:color w:val="000000"/>
                <w:szCs w:val="24"/>
              </w:rPr>
              <w:t>_____________________________________</w:t>
            </w:r>
          </w:p>
        </w:tc>
        <w:tc>
          <w:tcPr>
            <w:tcW w:w="4776" w:type="dxa"/>
          </w:tcPr>
          <w:p w14:paraId="22DE01C7" w14:textId="77777777" w:rsidR="000D5072" w:rsidRPr="007160E7" w:rsidRDefault="000D5072" w:rsidP="00796A28">
            <w:pPr>
              <w:rPr>
                <w:color w:val="000000"/>
                <w:szCs w:val="24"/>
              </w:rPr>
            </w:pPr>
            <w:r w:rsidRPr="007160E7">
              <w:rPr>
                <w:color w:val="000000"/>
                <w:szCs w:val="24"/>
              </w:rPr>
              <w:t>_____________________________________</w:t>
            </w:r>
          </w:p>
          <w:p w14:paraId="39F6F50D" w14:textId="77777777" w:rsidR="000D5072" w:rsidRPr="007160E7" w:rsidRDefault="000D5072" w:rsidP="00796A28">
            <w:pPr>
              <w:rPr>
                <w:color w:val="000000"/>
                <w:szCs w:val="24"/>
              </w:rPr>
            </w:pPr>
            <w:r w:rsidRPr="007160E7">
              <w:rPr>
                <w:color w:val="000000"/>
                <w:szCs w:val="24"/>
              </w:rPr>
              <w:t>_____________________________________</w:t>
            </w:r>
          </w:p>
        </w:tc>
      </w:tr>
      <w:tr w:rsidR="000D5072" w:rsidRPr="007160E7" w14:paraId="094F632D" w14:textId="77777777" w:rsidTr="0080536A">
        <w:tblPrEx>
          <w:tblCellMar>
            <w:top w:w="0" w:type="dxa"/>
            <w:bottom w:w="0" w:type="dxa"/>
          </w:tblCellMar>
        </w:tblPrEx>
        <w:trPr>
          <w:trHeight w:val="607"/>
        </w:trPr>
        <w:tc>
          <w:tcPr>
            <w:tcW w:w="4786" w:type="dxa"/>
          </w:tcPr>
          <w:p w14:paraId="432FF7DF" w14:textId="77777777" w:rsidR="000D5072" w:rsidRPr="007160E7" w:rsidRDefault="000D5072" w:rsidP="00796A28">
            <w:pPr>
              <w:rPr>
                <w:color w:val="000000"/>
                <w:szCs w:val="24"/>
              </w:rPr>
            </w:pPr>
            <w:r w:rsidRPr="007160E7">
              <w:rPr>
                <w:color w:val="000000"/>
                <w:szCs w:val="24"/>
              </w:rPr>
              <w:t>_________________ / _________________</w:t>
            </w:r>
          </w:p>
          <w:p w14:paraId="224502ED" w14:textId="77777777" w:rsidR="000D5072" w:rsidRPr="007160E7" w:rsidRDefault="000D5072" w:rsidP="00796A28">
            <w:pPr>
              <w:rPr>
                <w:color w:val="000000"/>
                <w:szCs w:val="24"/>
              </w:rPr>
            </w:pPr>
            <w:r w:rsidRPr="007160E7">
              <w:rPr>
                <w:color w:val="000000"/>
                <w:szCs w:val="24"/>
              </w:rPr>
              <w:t>«_____» __________ 20__ года</w:t>
            </w:r>
          </w:p>
        </w:tc>
        <w:tc>
          <w:tcPr>
            <w:tcW w:w="4776" w:type="dxa"/>
          </w:tcPr>
          <w:p w14:paraId="4C8DFA90" w14:textId="77777777" w:rsidR="000D5072" w:rsidRPr="007160E7" w:rsidRDefault="000D5072" w:rsidP="00796A28">
            <w:pPr>
              <w:rPr>
                <w:color w:val="000000"/>
                <w:szCs w:val="24"/>
              </w:rPr>
            </w:pPr>
            <w:r w:rsidRPr="007160E7">
              <w:rPr>
                <w:color w:val="000000"/>
                <w:szCs w:val="24"/>
              </w:rPr>
              <w:t>_________________ / _________________</w:t>
            </w:r>
          </w:p>
          <w:p w14:paraId="7DD2568D" w14:textId="77777777" w:rsidR="000D5072" w:rsidRPr="007160E7" w:rsidRDefault="000D5072" w:rsidP="00796A28">
            <w:pPr>
              <w:rPr>
                <w:color w:val="000000"/>
                <w:szCs w:val="24"/>
              </w:rPr>
            </w:pPr>
            <w:r w:rsidRPr="007160E7">
              <w:rPr>
                <w:color w:val="000000"/>
                <w:szCs w:val="24"/>
              </w:rPr>
              <w:t>«_____» __________ 20__ года</w:t>
            </w:r>
          </w:p>
        </w:tc>
      </w:tr>
    </w:tbl>
    <w:p w14:paraId="459C63E1" w14:textId="77777777" w:rsidR="00B00D2D" w:rsidRPr="007160E7" w:rsidRDefault="00B00D2D" w:rsidP="00F047ED">
      <w:pPr>
        <w:pStyle w:val="2"/>
        <w:jc w:val="right"/>
        <w:rPr>
          <w:color w:val="000000"/>
        </w:rPr>
      </w:pPr>
    </w:p>
    <w:sectPr w:rsidR="00B00D2D" w:rsidRPr="007160E7" w:rsidSect="0080536A">
      <w:pgSz w:w="11906" w:h="16838"/>
      <w:pgMar w:top="851" w:right="1134" w:bottom="851"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0B485" w14:textId="77777777" w:rsidR="00F16CBB" w:rsidRDefault="00F16CBB">
      <w:r>
        <w:separator/>
      </w:r>
    </w:p>
  </w:endnote>
  <w:endnote w:type="continuationSeparator" w:id="0">
    <w:p w14:paraId="2E934ECA" w14:textId="77777777" w:rsidR="00F16CBB" w:rsidRDefault="00F16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rm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080DD" w14:textId="77777777" w:rsidR="00F16CBB" w:rsidRDefault="00F16CBB">
      <w:r>
        <w:separator/>
      </w:r>
    </w:p>
  </w:footnote>
  <w:footnote w:type="continuationSeparator" w:id="0">
    <w:p w14:paraId="545C7256" w14:textId="77777777" w:rsidR="00F16CBB" w:rsidRDefault="00F16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7519D"/>
    <w:multiLevelType w:val="multilevel"/>
    <w:tmpl w:val="84564B9C"/>
    <w:lvl w:ilvl="0">
      <w:start w:val="9"/>
      <w:numFmt w:val="decimal"/>
      <w:lvlText w:val="%1."/>
      <w:lvlJc w:val="left"/>
      <w:pPr>
        <w:tabs>
          <w:tab w:val="num" w:pos="360"/>
        </w:tabs>
        <w:ind w:left="360" w:hanging="360"/>
      </w:pPr>
      <w:rPr>
        <w:rFonts w:hint="default"/>
      </w:rPr>
    </w:lvl>
    <w:lvl w:ilvl="1">
      <w:start w:val="1"/>
      <w:numFmt w:val="decimal"/>
      <w:isLgl/>
      <w:lvlText w:val="%1.%2."/>
      <w:lvlJc w:val="left"/>
      <w:pPr>
        <w:tabs>
          <w:tab w:val="num" w:pos="465"/>
        </w:tabs>
        <w:ind w:left="465" w:hanging="46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03D52F6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76F58A8"/>
    <w:multiLevelType w:val="singleLevel"/>
    <w:tmpl w:val="CB9E130A"/>
    <w:lvl w:ilvl="0">
      <w:start w:val="8"/>
      <w:numFmt w:val="bullet"/>
      <w:lvlText w:val="-"/>
      <w:lvlJc w:val="left"/>
      <w:pPr>
        <w:tabs>
          <w:tab w:val="num" w:pos="360"/>
        </w:tabs>
        <w:ind w:left="360" w:hanging="360"/>
      </w:pPr>
      <w:rPr>
        <w:rFonts w:hint="default"/>
      </w:rPr>
    </w:lvl>
  </w:abstractNum>
  <w:abstractNum w:abstractNumId="4" w15:restartNumberingAfterBreak="0">
    <w:nsid w:val="07C82461"/>
    <w:multiLevelType w:val="singleLevel"/>
    <w:tmpl w:val="B5F623A0"/>
    <w:lvl w:ilvl="0">
      <w:start w:val="8"/>
      <w:numFmt w:val="bullet"/>
      <w:lvlText w:val="-"/>
      <w:lvlJc w:val="left"/>
      <w:pPr>
        <w:tabs>
          <w:tab w:val="num" w:pos="360"/>
        </w:tabs>
        <w:ind w:left="360" w:hanging="360"/>
      </w:pPr>
      <w:rPr>
        <w:rFonts w:hint="default"/>
      </w:rPr>
    </w:lvl>
  </w:abstractNum>
  <w:abstractNum w:abstractNumId="5" w15:restartNumberingAfterBreak="0">
    <w:nsid w:val="0D0943AA"/>
    <w:multiLevelType w:val="singleLevel"/>
    <w:tmpl w:val="1BF2532E"/>
    <w:lvl w:ilvl="0">
      <w:start w:val="1"/>
      <w:numFmt w:val="bullet"/>
      <w:lvlText w:val="-"/>
      <w:lvlJc w:val="left"/>
      <w:pPr>
        <w:tabs>
          <w:tab w:val="num" w:pos="927"/>
        </w:tabs>
        <w:ind w:left="927" w:hanging="360"/>
      </w:pPr>
      <w:rPr>
        <w:rFonts w:hint="default"/>
      </w:rPr>
    </w:lvl>
  </w:abstractNum>
  <w:abstractNum w:abstractNumId="6" w15:restartNumberingAfterBreak="0">
    <w:nsid w:val="1204596B"/>
    <w:multiLevelType w:val="multilevel"/>
    <w:tmpl w:val="BB6002D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107"/>
        </w:tabs>
        <w:ind w:left="1107" w:hanging="54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1647"/>
        </w:tabs>
        <w:ind w:left="1647" w:hanging="108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7" w15:restartNumberingAfterBreak="0">
    <w:nsid w:val="152305D5"/>
    <w:multiLevelType w:val="singleLevel"/>
    <w:tmpl w:val="D436DA1A"/>
    <w:lvl w:ilvl="0">
      <w:start w:val="2"/>
      <w:numFmt w:val="bullet"/>
      <w:lvlText w:val="-"/>
      <w:lvlJc w:val="left"/>
      <w:pPr>
        <w:tabs>
          <w:tab w:val="num" w:pos="927"/>
        </w:tabs>
        <w:ind w:left="927" w:hanging="360"/>
      </w:pPr>
      <w:rPr>
        <w:rFonts w:hint="default"/>
      </w:rPr>
    </w:lvl>
  </w:abstractNum>
  <w:abstractNum w:abstractNumId="8" w15:restartNumberingAfterBreak="0">
    <w:nsid w:val="19853445"/>
    <w:multiLevelType w:val="singleLevel"/>
    <w:tmpl w:val="E5A80A4C"/>
    <w:lvl w:ilvl="0">
      <w:start w:val="5"/>
      <w:numFmt w:val="decimal"/>
      <w:lvlText w:val="%1"/>
      <w:lvlJc w:val="left"/>
      <w:pPr>
        <w:tabs>
          <w:tab w:val="num" w:pos="1080"/>
        </w:tabs>
        <w:ind w:left="1080" w:hanging="360"/>
      </w:pPr>
      <w:rPr>
        <w:rFonts w:hint="default"/>
      </w:rPr>
    </w:lvl>
  </w:abstractNum>
  <w:abstractNum w:abstractNumId="9" w15:restartNumberingAfterBreak="0">
    <w:nsid w:val="1C5E7F30"/>
    <w:multiLevelType w:val="singleLevel"/>
    <w:tmpl w:val="0419000F"/>
    <w:lvl w:ilvl="0">
      <w:start w:val="9"/>
      <w:numFmt w:val="decimal"/>
      <w:lvlText w:val="%1."/>
      <w:lvlJc w:val="left"/>
      <w:pPr>
        <w:tabs>
          <w:tab w:val="num" w:pos="360"/>
        </w:tabs>
        <w:ind w:left="360" w:hanging="360"/>
      </w:pPr>
      <w:rPr>
        <w:rFonts w:hint="default"/>
      </w:rPr>
    </w:lvl>
  </w:abstractNum>
  <w:abstractNum w:abstractNumId="10" w15:restartNumberingAfterBreak="0">
    <w:nsid w:val="23314DE4"/>
    <w:multiLevelType w:val="multilevel"/>
    <w:tmpl w:val="E26497FA"/>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795"/>
        </w:tabs>
        <w:ind w:left="795" w:hanging="435"/>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8AD3920"/>
    <w:multiLevelType w:val="multilevel"/>
    <w:tmpl w:val="63A2B706"/>
    <w:lvl w:ilvl="0">
      <w:start w:val="9"/>
      <w:numFmt w:val="decimal"/>
      <w:lvlText w:val="%1."/>
      <w:lvlJc w:val="left"/>
      <w:pPr>
        <w:tabs>
          <w:tab w:val="num" w:pos="360"/>
        </w:tabs>
        <w:ind w:left="360" w:hanging="360"/>
      </w:pPr>
      <w:rPr>
        <w:rFonts w:hint="default"/>
      </w:rPr>
    </w:lvl>
    <w:lvl w:ilvl="1">
      <w:start w:val="1"/>
      <w:numFmt w:val="decimal"/>
      <w:isLgl/>
      <w:lvlText w:val="%1.%2."/>
      <w:lvlJc w:val="left"/>
      <w:pPr>
        <w:tabs>
          <w:tab w:val="num" w:pos="465"/>
        </w:tabs>
        <w:ind w:left="465" w:hanging="46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2AF47D52"/>
    <w:multiLevelType w:val="singleLevel"/>
    <w:tmpl w:val="0419000F"/>
    <w:lvl w:ilvl="0">
      <w:start w:val="9"/>
      <w:numFmt w:val="decimal"/>
      <w:lvlText w:val="%1."/>
      <w:lvlJc w:val="left"/>
      <w:pPr>
        <w:tabs>
          <w:tab w:val="num" w:pos="360"/>
        </w:tabs>
        <w:ind w:left="360" w:hanging="360"/>
      </w:pPr>
      <w:rPr>
        <w:rFonts w:hint="default"/>
      </w:rPr>
    </w:lvl>
  </w:abstractNum>
  <w:abstractNum w:abstractNumId="13" w15:restartNumberingAfterBreak="0">
    <w:nsid w:val="2BB571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7819EE"/>
    <w:multiLevelType w:val="hybridMultilevel"/>
    <w:tmpl w:val="2C74CC52"/>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E44174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4D42AB"/>
    <w:multiLevelType w:val="multilevel"/>
    <w:tmpl w:val="99C253A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FF478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0742FE6"/>
    <w:multiLevelType w:val="hybridMultilevel"/>
    <w:tmpl w:val="962A729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9C79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4A1CBF"/>
    <w:multiLevelType w:val="singleLevel"/>
    <w:tmpl w:val="0419000F"/>
    <w:lvl w:ilvl="0">
      <w:start w:val="1"/>
      <w:numFmt w:val="decimal"/>
      <w:lvlText w:val="%1."/>
      <w:lvlJc w:val="left"/>
      <w:pPr>
        <w:tabs>
          <w:tab w:val="num" w:pos="360"/>
        </w:tabs>
        <w:ind w:left="360" w:hanging="360"/>
      </w:pPr>
    </w:lvl>
  </w:abstractNum>
  <w:abstractNum w:abstractNumId="21" w15:restartNumberingAfterBreak="0">
    <w:nsid w:val="795F749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594E54"/>
    <w:multiLevelType w:val="multilevel"/>
    <w:tmpl w:val="68D2B7AC"/>
    <w:lvl w:ilvl="0">
      <w:start w:val="1"/>
      <w:numFmt w:val="decimal"/>
      <w:lvlText w:val=""/>
      <w:lvlJc w:val="left"/>
      <w:pPr>
        <w:tabs>
          <w:tab w:val="num" w:pos="360"/>
        </w:tabs>
        <w:ind w:left="360" w:hanging="360"/>
      </w:pPr>
      <w:rPr>
        <w:rFonts w:hint="default"/>
      </w:rPr>
    </w:lvl>
    <w:lvl w:ilvl="1">
      <w:start w:val="4"/>
      <w:numFmt w:val="decimal"/>
      <w:isLgl/>
      <w:lvlText w:val="%1.%2."/>
      <w:lvlJc w:val="left"/>
      <w:pPr>
        <w:tabs>
          <w:tab w:val="num" w:pos="793"/>
        </w:tabs>
        <w:ind w:left="793" w:hanging="510"/>
      </w:pPr>
      <w:rPr>
        <w:rFonts w:hint="default"/>
      </w:rPr>
    </w:lvl>
    <w:lvl w:ilvl="2">
      <w:start w:val="3"/>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569"/>
        </w:tabs>
        <w:ind w:left="1569" w:hanging="72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495"/>
        </w:tabs>
        <w:ind w:left="2495" w:hanging="1080"/>
      </w:pPr>
      <w:rPr>
        <w:rFonts w:hint="default"/>
      </w:rPr>
    </w:lvl>
    <w:lvl w:ilvl="6">
      <w:start w:val="1"/>
      <w:numFmt w:val="decimal"/>
      <w:isLgl/>
      <w:lvlText w:val="%1.%2.%3.%4.%5.%6.%7."/>
      <w:lvlJc w:val="left"/>
      <w:pPr>
        <w:tabs>
          <w:tab w:val="num" w:pos="2778"/>
        </w:tabs>
        <w:ind w:left="2778" w:hanging="1080"/>
      </w:pPr>
      <w:rPr>
        <w:rFonts w:hint="default"/>
      </w:rPr>
    </w:lvl>
    <w:lvl w:ilvl="7">
      <w:start w:val="1"/>
      <w:numFmt w:val="decimal"/>
      <w:isLgl/>
      <w:lvlText w:val="%1.%2.%3.%4.%5.%6.%7.%8."/>
      <w:lvlJc w:val="left"/>
      <w:pPr>
        <w:tabs>
          <w:tab w:val="num" w:pos="3421"/>
        </w:tabs>
        <w:ind w:left="3421" w:hanging="1440"/>
      </w:pPr>
      <w:rPr>
        <w:rFonts w:hint="default"/>
      </w:rPr>
    </w:lvl>
    <w:lvl w:ilvl="8">
      <w:start w:val="1"/>
      <w:numFmt w:val="decimal"/>
      <w:isLgl/>
      <w:lvlText w:val="%1.%2.%3.%4.%5.%6.%7.%8.%9."/>
      <w:lvlJc w:val="left"/>
      <w:pPr>
        <w:tabs>
          <w:tab w:val="num" w:pos="3704"/>
        </w:tabs>
        <w:ind w:left="3704" w:hanging="1440"/>
      </w:pPr>
      <w:rPr>
        <w:rFonts w:hint="default"/>
      </w:rPr>
    </w:lvl>
  </w:abstractNum>
  <w:num w:numId="1">
    <w:abstractNumId w:val="0"/>
    <w:lvlOverride w:ilvl="0">
      <w:lvl w:ilvl="0">
        <w:start w:val="1"/>
        <w:numFmt w:val="bullet"/>
        <w:lvlText w:val=""/>
        <w:legacy w:legacy="1" w:legacySpace="0" w:legacyIndent="283"/>
        <w:lvlJc w:val="left"/>
        <w:pPr>
          <w:ind w:left="1853" w:hanging="283"/>
        </w:pPr>
        <w:rPr>
          <w:rFonts w:ascii="Symbol" w:hAnsi="Symbol" w:hint="default"/>
        </w:rPr>
      </w:lvl>
    </w:lvlOverride>
  </w:num>
  <w:num w:numId="2">
    <w:abstractNumId w:val="22"/>
  </w:num>
  <w:num w:numId="3">
    <w:abstractNumId w:val="6"/>
  </w:num>
  <w:num w:numId="4">
    <w:abstractNumId w:val="13"/>
  </w:num>
  <w:num w:numId="5">
    <w:abstractNumId w:val="19"/>
  </w:num>
  <w:num w:numId="6">
    <w:abstractNumId w:val="15"/>
  </w:num>
  <w:num w:numId="7">
    <w:abstractNumId w:val="17"/>
  </w:num>
  <w:num w:numId="8">
    <w:abstractNumId w:val="16"/>
  </w:num>
  <w:num w:numId="9">
    <w:abstractNumId w:val="2"/>
  </w:num>
  <w:num w:numId="10">
    <w:abstractNumId w:val="20"/>
  </w:num>
  <w:num w:numId="11">
    <w:abstractNumId w:val="21"/>
  </w:num>
  <w:num w:numId="12">
    <w:abstractNumId w:val="5"/>
  </w:num>
  <w:num w:numId="13">
    <w:abstractNumId w:val="7"/>
  </w:num>
  <w:num w:numId="14">
    <w:abstractNumId w:val="3"/>
  </w:num>
  <w:num w:numId="15">
    <w:abstractNumId w:val="10"/>
  </w:num>
  <w:num w:numId="16">
    <w:abstractNumId w:val="8"/>
  </w:num>
  <w:num w:numId="17">
    <w:abstractNumId w:val="6"/>
    <w:lvlOverride w:ilvl="0"/>
  </w:num>
  <w:num w:numId="18">
    <w:abstractNumId w:val="6"/>
    <w:lvlOverride w:ilvl="0">
      <w:startOverride w:val="3"/>
    </w:lvlOverride>
  </w:num>
  <w:num w:numId="19">
    <w:abstractNumId w:val="6"/>
    <w:lvlOverride w:ilvl="0">
      <w:startOverride w:val="6"/>
    </w:lvlOverride>
  </w:num>
  <w:num w:numId="20">
    <w:abstractNumId w:val="9"/>
  </w:num>
  <w:num w:numId="21">
    <w:abstractNumId w:val="11"/>
  </w:num>
  <w:num w:numId="22">
    <w:abstractNumId w:val="12"/>
  </w:num>
  <w:num w:numId="23">
    <w:abstractNumId w:val="1"/>
  </w:num>
  <w:num w:numId="24">
    <w:abstractNumId w:val="4"/>
  </w:num>
  <w:num w:numId="25">
    <w:abstractNumId w:val="1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EA"/>
    <w:rsid w:val="00004AD5"/>
    <w:rsid w:val="00006556"/>
    <w:rsid w:val="00014981"/>
    <w:rsid w:val="00021DC4"/>
    <w:rsid w:val="00023D0A"/>
    <w:rsid w:val="00023F12"/>
    <w:rsid w:val="000244DB"/>
    <w:rsid w:val="00030F06"/>
    <w:rsid w:val="000332CB"/>
    <w:rsid w:val="000374B4"/>
    <w:rsid w:val="0004252B"/>
    <w:rsid w:val="00044BBA"/>
    <w:rsid w:val="00044F49"/>
    <w:rsid w:val="000555BB"/>
    <w:rsid w:val="00070580"/>
    <w:rsid w:val="00071E73"/>
    <w:rsid w:val="00077C93"/>
    <w:rsid w:val="00081204"/>
    <w:rsid w:val="000835FB"/>
    <w:rsid w:val="00090754"/>
    <w:rsid w:val="000A1D1B"/>
    <w:rsid w:val="000A502E"/>
    <w:rsid w:val="000A75F5"/>
    <w:rsid w:val="000B31CF"/>
    <w:rsid w:val="000B365B"/>
    <w:rsid w:val="000B5522"/>
    <w:rsid w:val="000B7176"/>
    <w:rsid w:val="000B7C4D"/>
    <w:rsid w:val="000C44AC"/>
    <w:rsid w:val="000C46CD"/>
    <w:rsid w:val="000C4D43"/>
    <w:rsid w:val="000C5B67"/>
    <w:rsid w:val="000C636F"/>
    <w:rsid w:val="000D039A"/>
    <w:rsid w:val="000D0E79"/>
    <w:rsid w:val="000D1106"/>
    <w:rsid w:val="000D1213"/>
    <w:rsid w:val="000D5072"/>
    <w:rsid w:val="000D566B"/>
    <w:rsid w:val="000D6753"/>
    <w:rsid w:val="000D6C4B"/>
    <w:rsid w:val="000D7D15"/>
    <w:rsid w:val="000E1253"/>
    <w:rsid w:val="000F564B"/>
    <w:rsid w:val="000F5C48"/>
    <w:rsid w:val="000F6BBC"/>
    <w:rsid w:val="001001EF"/>
    <w:rsid w:val="00100319"/>
    <w:rsid w:val="00101970"/>
    <w:rsid w:val="00105A78"/>
    <w:rsid w:val="00105E74"/>
    <w:rsid w:val="00111DAA"/>
    <w:rsid w:val="00113ACF"/>
    <w:rsid w:val="00114CF7"/>
    <w:rsid w:val="00116A02"/>
    <w:rsid w:val="00122F32"/>
    <w:rsid w:val="001236FC"/>
    <w:rsid w:val="00132A14"/>
    <w:rsid w:val="0014208D"/>
    <w:rsid w:val="001502F0"/>
    <w:rsid w:val="00150EB3"/>
    <w:rsid w:val="00152139"/>
    <w:rsid w:val="001543BE"/>
    <w:rsid w:val="001559F7"/>
    <w:rsid w:val="00162BAF"/>
    <w:rsid w:val="00166849"/>
    <w:rsid w:val="00174FE3"/>
    <w:rsid w:val="0018593B"/>
    <w:rsid w:val="001873FF"/>
    <w:rsid w:val="001905CB"/>
    <w:rsid w:val="00194162"/>
    <w:rsid w:val="001A1C5E"/>
    <w:rsid w:val="001A6840"/>
    <w:rsid w:val="001A6D7C"/>
    <w:rsid w:val="001A7A0A"/>
    <w:rsid w:val="001B2862"/>
    <w:rsid w:val="001B3C2D"/>
    <w:rsid w:val="001C0B5A"/>
    <w:rsid w:val="001C1183"/>
    <w:rsid w:val="001C774D"/>
    <w:rsid w:val="001C78E3"/>
    <w:rsid w:val="001C7D40"/>
    <w:rsid w:val="001C7F7C"/>
    <w:rsid w:val="001D1E8E"/>
    <w:rsid w:val="001D2B39"/>
    <w:rsid w:val="001D7C36"/>
    <w:rsid w:val="001E14B0"/>
    <w:rsid w:val="001E4D1E"/>
    <w:rsid w:val="001E73EC"/>
    <w:rsid w:val="001F11B0"/>
    <w:rsid w:val="002006CF"/>
    <w:rsid w:val="00202707"/>
    <w:rsid w:val="002032EF"/>
    <w:rsid w:val="00205127"/>
    <w:rsid w:val="002052FA"/>
    <w:rsid w:val="0021072A"/>
    <w:rsid w:val="0021082A"/>
    <w:rsid w:val="0021395C"/>
    <w:rsid w:val="0022658F"/>
    <w:rsid w:val="00227BE8"/>
    <w:rsid w:val="002356E7"/>
    <w:rsid w:val="0023656D"/>
    <w:rsid w:val="00243FEA"/>
    <w:rsid w:val="00244606"/>
    <w:rsid w:val="00245627"/>
    <w:rsid w:val="002511B8"/>
    <w:rsid w:val="00251F36"/>
    <w:rsid w:val="002568D1"/>
    <w:rsid w:val="0026027F"/>
    <w:rsid w:val="00260381"/>
    <w:rsid w:val="00261385"/>
    <w:rsid w:val="00261A94"/>
    <w:rsid w:val="00262B68"/>
    <w:rsid w:val="00270272"/>
    <w:rsid w:val="00281789"/>
    <w:rsid w:val="00282279"/>
    <w:rsid w:val="00282E1A"/>
    <w:rsid w:val="002910A1"/>
    <w:rsid w:val="002974BE"/>
    <w:rsid w:val="002A1702"/>
    <w:rsid w:val="002A17E3"/>
    <w:rsid w:val="002B259D"/>
    <w:rsid w:val="002B2670"/>
    <w:rsid w:val="002B277A"/>
    <w:rsid w:val="002B4354"/>
    <w:rsid w:val="002B6951"/>
    <w:rsid w:val="002C5E72"/>
    <w:rsid w:val="002D06F7"/>
    <w:rsid w:val="002D247C"/>
    <w:rsid w:val="002D3155"/>
    <w:rsid w:val="002D7322"/>
    <w:rsid w:val="002D77A3"/>
    <w:rsid w:val="002E2B97"/>
    <w:rsid w:val="002F1909"/>
    <w:rsid w:val="002F57A1"/>
    <w:rsid w:val="003028E4"/>
    <w:rsid w:val="00302FC3"/>
    <w:rsid w:val="00312D4B"/>
    <w:rsid w:val="003201B3"/>
    <w:rsid w:val="00322E7D"/>
    <w:rsid w:val="003237DE"/>
    <w:rsid w:val="003318EE"/>
    <w:rsid w:val="00335C5D"/>
    <w:rsid w:val="00337E46"/>
    <w:rsid w:val="00340C82"/>
    <w:rsid w:val="00341085"/>
    <w:rsid w:val="0034196A"/>
    <w:rsid w:val="00344A17"/>
    <w:rsid w:val="0035119D"/>
    <w:rsid w:val="00353E70"/>
    <w:rsid w:val="003577BF"/>
    <w:rsid w:val="003651CA"/>
    <w:rsid w:val="00365E6E"/>
    <w:rsid w:val="003672B6"/>
    <w:rsid w:val="00382AE2"/>
    <w:rsid w:val="00382D18"/>
    <w:rsid w:val="00385857"/>
    <w:rsid w:val="003870BA"/>
    <w:rsid w:val="00394203"/>
    <w:rsid w:val="00394F95"/>
    <w:rsid w:val="003A4152"/>
    <w:rsid w:val="003A4545"/>
    <w:rsid w:val="003A5F5E"/>
    <w:rsid w:val="003A7E2A"/>
    <w:rsid w:val="003B4442"/>
    <w:rsid w:val="003C1A42"/>
    <w:rsid w:val="003C533B"/>
    <w:rsid w:val="003C750F"/>
    <w:rsid w:val="003D524E"/>
    <w:rsid w:val="003D5643"/>
    <w:rsid w:val="003D68EF"/>
    <w:rsid w:val="003D6F82"/>
    <w:rsid w:val="003D7145"/>
    <w:rsid w:val="003E5951"/>
    <w:rsid w:val="003E5F50"/>
    <w:rsid w:val="003F1F01"/>
    <w:rsid w:val="003F35DE"/>
    <w:rsid w:val="004006AD"/>
    <w:rsid w:val="0040162A"/>
    <w:rsid w:val="0040329C"/>
    <w:rsid w:val="0041016D"/>
    <w:rsid w:val="00410732"/>
    <w:rsid w:val="0041213F"/>
    <w:rsid w:val="00412F50"/>
    <w:rsid w:val="004209A9"/>
    <w:rsid w:val="00421166"/>
    <w:rsid w:val="00430992"/>
    <w:rsid w:val="00431AA6"/>
    <w:rsid w:val="00432AEA"/>
    <w:rsid w:val="0043453A"/>
    <w:rsid w:val="00434967"/>
    <w:rsid w:val="004407D0"/>
    <w:rsid w:val="00442B1D"/>
    <w:rsid w:val="004459DD"/>
    <w:rsid w:val="0044726C"/>
    <w:rsid w:val="00453432"/>
    <w:rsid w:val="004628DE"/>
    <w:rsid w:val="00474062"/>
    <w:rsid w:val="00481872"/>
    <w:rsid w:val="004848C4"/>
    <w:rsid w:val="00484DDD"/>
    <w:rsid w:val="00491B0F"/>
    <w:rsid w:val="004A7347"/>
    <w:rsid w:val="004B6D3B"/>
    <w:rsid w:val="004B7D37"/>
    <w:rsid w:val="004E053D"/>
    <w:rsid w:val="004E18A4"/>
    <w:rsid w:val="004E3A47"/>
    <w:rsid w:val="004E3B08"/>
    <w:rsid w:val="004F51D5"/>
    <w:rsid w:val="004F672D"/>
    <w:rsid w:val="00501475"/>
    <w:rsid w:val="0050561D"/>
    <w:rsid w:val="005124BD"/>
    <w:rsid w:val="00512BBA"/>
    <w:rsid w:val="005145D0"/>
    <w:rsid w:val="00517A62"/>
    <w:rsid w:val="00525252"/>
    <w:rsid w:val="005258D3"/>
    <w:rsid w:val="00532631"/>
    <w:rsid w:val="00532BEB"/>
    <w:rsid w:val="0053794F"/>
    <w:rsid w:val="00546EBB"/>
    <w:rsid w:val="0055218F"/>
    <w:rsid w:val="0055499C"/>
    <w:rsid w:val="0055737B"/>
    <w:rsid w:val="005758E0"/>
    <w:rsid w:val="0058149A"/>
    <w:rsid w:val="00583FE4"/>
    <w:rsid w:val="00587170"/>
    <w:rsid w:val="00590DBE"/>
    <w:rsid w:val="0059247A"/>
    <w:rsid w:val="00592A39"/>
    <w:rsid w:val="00596A29"/>
    <w:rsid w:val="005A3F5C"/>
    <w:rsid w:val="005A6935"/>
    <w:rsid w:val="005B28B2"/>
    <w:rsid w:val="005B3DB0"/>
    <w:rsid w:val="005B4577"/>
    <w:rsid w:val="005B4BF6"/>
    <w:rsid w:val="005B5C8D"/>
    <w:rsid w:val="005B6F7A"/>
    <w:rsid w:val="005C13FC"/>
    <w:rsid w:val="005C2C95"/>
    <w:rsid w:val="005C3EEA"/>
    <w:rsid w:val="005C7B24"/>
    <w:rsid w:val="005D5B04"/>
    <w:rsid w:val="005D69B8"/>
    <w:rsid w:val="005E1B69"/>
    <w:rsid w:val="005E1BAD"/>
    <w:rsid w:val="005E23DB"/>
    <w:rsid w:val="005E6439"/>
    <w:rsid w:val="005F17C0"/>
    <w:rsid w:val="005F1CC7"/>
    <w:rsid w:val="005F5A48"/>
    <w:rsid w:val="00601EBD"/>
    <w:rsid w:val="00611E4E"/>
    <w:rsid w:val="00612BED"/>
    <w:rsid w:val="006132B4"/>
    <w:rsid w:val="0061792C"/>
    <w:rsid w:val="00623C5E"/>
    <w:rsid w:val="00626720"/>
    <w:rsid w:val="006268C2"/>
    <w:rsid w:val="00634578"/>
    <w:rsid w:val="00641398"/>
    <w:rsid w:val="00642D8E"/>
    <w:rsid w:val="006471A5"/>
    <w:rsid w:val="006579FE"/>
    <w:rsid w:val="00660975"/>
    <w:rsid w:val="00661E81"/>
    <w:rsid w:val="006634AD"/>
    <w:rsid w:val="006645A4"/>
    <w:rsid w:val="00665672"/>
    <w:rsid w:val="006664B7"/>
    <w:rsid w:val="0067039E"/>
    <w:rsid w:val="00673CFC"/>
    <w:rsid w:val="00680C08"/>
    <w:rsid w:val="00684640"/>
    <w:rsid w:val="00684DE7"/>
    <w:rsid w:val="006900BF"/>
    <w:rsid w:val="00692B99"/>
    <w:rsid w:val="00696225"/>
    <w:rsid w:val="006A27C0"/>
    <w:rsid w:val="006A290C"/>
    <w:rsid w:val="006B128D"/>
    <w:rsid w:val="006B5F70"/>
    <w:rsid w:val="006C1DBF"/>
    <w:rsid w:val="006C32DA"/>
    <w:rsid w:val="006C666B"/>
    <w:rsid w:val="006D0927"/>
    <w:rsid w:val="006D7DBE"/>
    <w:rsid w:val="006E4D4A"/>
    <w:rsid w:val="006F324D"/>
    <w:rsid w:val="006F6BAC"/>
    <w:rsid w:val="006F7D46"/>
    <w:rsid w:val="00702BB0"/>
    <w:rsid w:val="00710BB6"/>
    <w:rsid w:val="007113F7"/>
    <w:rsid w:val="007144FE"/>
    <w:rsid w:val="007160E7"/>
    <w:rsid w:val="00717A53"/>
    <w:rsid w:val="00721542"/>
    <w:rsid w:val="007243D8"/>
    <w:rsid w:val="00725EAC"/>
    <w:rsid w:val="0073408C"/>
    <w:rsid w:val="00741AF5"/>
    <w:rsid w:val="007447F8"/>
    <w:rsid w:val="0074507D"/>
    <w:rsid w:val="0075113C"/>
    <w:rsid w:val="00752036"/>
    <w:rsid w:val="007709B7"/>
    <w:rsid w:val="00773565"/>
    <w:rsid w:val="0078029C"/>
    <w:rsid w:val="0079320C"/>
    <w:rsid w:val="00796A28"/>
    <w:rsid w:val="007A10E8"/>
    <w:rsid w:val="007A272A"/>
    <w:rsid w:val="007A401D"/>
    <w:rsid w:val="007B2E12"/>
    <w:rsid w:val="007B6A9C"/>
    <w:rsid w:val="007C6141"/>
    <w:rsid w:val="007C6542"/>
    <w:rsid w:val="007D5935"/>
    <w:rsid w:val="007D726D"/>
    <w:rsid w:val="007E0E52"/>
    <w:rsid w:val="007E2A01"/>
    <w:rsid w:val="007E5242"/>
    <w:rsid w:val="007E5390"/>
    <w:rsid w:val="007E6CE1"/>
    <w:rsid w:val="007E7EE8"/>
    <w:rsid w:val="007F006E"/>
    <w:rsid w:val="007F087E"/>
    <w:rsid w:val="007F10A7"/>
    <w:rsid w:val="007F7052"/>
    <w:rsid w:val="007F72A4"/>
    <w:rsid w:val="007F7A5D"/>
    <w:rsid w:val="00802577"/>
    <w:rsid w:val="0080536A"/>
    <w:rsid w:val="00807F83"/>
    <w:rsid w:val="00813D92"/>
    <w:rsid w:val="00815E5C"/>
    <w:rsid w:val="0081680C"/>
    <w:rsid w:val="00817678"/>
    <w:rsid w:val="00821284"/>
    <w:rsid w:val="00821772"/>
    <w:rsid w:val="00821C3B"/>
    <w:rsid w:val="00821D17"/>
    <w:rsid w:val="008227B8"/>
    <w:rsid w:val="008256C8"/>
    <w:rsid w:val="0083503F"/>
    <w:rsid w:val="00835F73"/>
    <w:rsid w:val="008368E7"/>
    <w:rsid w:val="00837D4D"/>
    <w:rsid w:val="008436A1"/>
    <w:rsid w:val="00850858"/>
    <w:rsid w:val="0085195E"/>
    <w:rsid w:val="00852D1D"/>
    <w:rsid w:val="00853413"/>
    <w:rsid w:val="008534D9"/>
    <w:rsid w:val="0085496B"/>
    <w:rsid w:val="0086451D"/>
    <w:rsid w:val="0086714C"/>
    <w:rsid w:val="008708FE"/>
    <w:rsid w:val="00871F33"/>
    <w:rsid w:val="008754AB"/>
    <w:rsid w:val="00877F34"/>
    <w:rsid w:val="0088050D"/>
    <w:rsid w:val="0088068E"/>
    <w:rsid w:val="0088303E"/>
    <w:rsid w:val="008927DE"/>
    <w:rsid w:val="00893D0A"/>
    <w:rsid w:val="00894FE6"/>
    <w:rsid w:val="008968F1"/>
    <w:rsid w:val="00896F7B"/>
    <w:rsid w:val="008A1A9C"/>
    <w:rsid w:val="008A4498"/>
    <w:rsid w:val="008B565C"/>
    <w:rsid w:val="008B7612"/>
    <w:rsid w:val="008C0D8E"/>
    <w:rsid w:val="008C277C"/>
    <w:rsid w:val="008C73E5"/>
    <w:rsid w:val="008D5794"/>
    <w:rsid w:val="008D74A3"/>
    <w:rsid w:val="008D7BAE"/>
    <w:rsid w:val="008E2439"/>
    <w:rsid w:val="008E7CEB"/>
    <w:rsid w:val="008F1946"/>
    <w:rsid w:val="008F1DD7"/>
    <w:rsid w:val="008F4584"/>
    <w:rsid w:val="008F696C"/>
    <w:rsid w:val="008F6CAB"/>
    <w:rsid w:val="0090267E"/>
    <w:rsid w:val="0090563F"/>
    <w:rsid w:val="00905E63"/>
    <w:rsid w:val="00914A66"/>
    <w:rsid w:val="00922457"/>
    <w:rsid w:val="00936090"/>
    <w:rsid w:val="00944467"/>
    <w:rsid w:val="00954B00"/>
    <w:rsid w:val="0095644F"/>
    <w:rsid w:val="00957CAA"/>
    <w:rsid w:val="00972997"/>
    <w:rsid w:val="00976A0B"/>
    <w:rsid w:val="00976C0D"/>
    <w:rsid w:val="00981CBF"/>
    <w:rsid w:val="009824E0"/>
    <w:rsid w:val="00987F5E"/>
    <w:rsid w:val="00993396"/>
    <w:rsid w:val="00993FC5"/>
    <w:rsid w:val="00997073"/>
    <w:rsid w:val="0099731F"/>
    <w:rsid w:val="009A66B9"/>
    <w:rsid w:val="009A78CE"/>
    <w:rsid w:val="009B20C0"/>
    <w:rsid w:val="009B3E62"/>
    <w:rsid w:val="009B4A67"/>
    <w:rsid w:val="009B56C8"/>
    <w:rsid w:val="009C0122"/>
    <w:rsid w:val="009C41B8"/>
    <w:rsid w:val="009C4993"/>
    <w:rsid w:val="009D4E63"/>
    <w:rsid w:val="009E068A"/>
    <w:rsid w:val="009E06DD"/>
    <w:rsid w:val="009E6764"/>
    <w:rsid w:val="009E6B0D"/>
    <w:rsid w:val="009F04A3"/>
    <w:rsid w:val="009F53FE"/>
    <w:rsid w:val="009F799C"/>
    <w:rsid w:val="00A04C50"/>
    <w:rsid w:val="00A07609"/>
    <w:rsid w:val="00A159C6"/>
    <w:rsid w:val="00A164E3"/>
    <w:rsid w:val="00A224B4"/>
    <w:rsid w:val="00A24C65"/>
    <w:rsid w:val="00A26721"/>
    <w:rsid w:val="00A316B5"/>
    <w:rsid w:val="00A36DB8"/>
    <w:rsid w:val="00A430EC"/>
    <w:rsid w:val="00A44542"/>
    <w:rsid w:val="00A4642C"/>
    <w:rsid w:val="00A53400"/>
    <w:rsid w:val="00A551A8"/>
    <w:rsid w:val="00A60427"/>
    <w:rsid w:val="00A60F47"/>
    <w:rsid w:val="00A638F5"/>
    <w:rsid w:val="00A67184"/>
    <w:rsid w:val="00A70FC3"/>
    <w:rsid w:val="00A729BF"/>
    <w:rsid w:val="00A72A37"/>
    <w:rsid w:val="00A81903"/>
    <w:rsid w:val="00A86C74"/>
    <w:rsid w:val="00A90A9F"/>
    <w:rsid w:val="00A9220B"/>
    <w:rsid w:val="00A93499"/>
    <w:rsid w:val="00A95393"/>
    <w:rsid w:val="00A95989"/>
    <w:rsid w:val="00A96ADA"/>
    <w:rsid w:val="00AA1105"/>
    <w:rsid w:val="00AA4FBF"/>
    <w:rsid w:val="00AA51D1"/>
    <w:rsid w:val="00AA5C0D"/>
    <w:rsid w:val="00AB1052"/>
    <w:rsid w:val="00AB1757"/>
    <w:rsid w:val="00AB22D3"/>
    <w:rsid w:val="00AB7607"/>
    <w:rsid w:val="00AC721B"/>
    <w:rsid w:val="00AD01D6"/>
    <w:rsid w:val="00AD7959"/>
    <w:rsid w:val="00AE2C12"/>
    <w:rsid w:val="00AE4F94"/>
    <w:rsid w:val="00AE5092"/>
    <w:rsid w:val="00AE5B86"/>
    <w:rsid w:val="00AF4D30"/>
    <w:rsid w:val="00B00D2D"/>
    <w:rsid w:val="00B01505"/>
    <w:rsid w:val="00B046CA"/>
    <w:rsid w:val="00B057D9"/>
    <w:rsid w:val="00B07875"/>
    <w:rsid w:val="00B12F86"/>
    <w:rsid w:val="00B13D6F"/>
    <w:rsid w:val="00B16061"/>
    <w:rsid w:val="00B202A4"/>
    <w:rsid w:val="00B276BB"/>
    <w:rsid w:val="00B33C8E"/>
    <w:rsid w:val="00B36EB8"/>
    <w:rsid w:val="00B42434"/>
    <w:rsid w:val="00B455D7"/>
    <w:rsid w:val="00B46644"/>
    <w:rsid w:val="00B46CBE"/>
    <w:rsid w:val="00B50933"/>
    <w:rsid w:val="00B511A3"/>
    <w:rsid w:val="00B63459"/>
    <w:rsid w:val="00B64BE3"/>
    <w:rsid w:val="00B67771"/>
    <w:rsid w:val="00B67FBC"/>
    <w:rsid w:val="00B73A2B"/>
    <w:rsid w:val="00B80E75"/>
    <w:rsid w:val="00B833C4"/>
    <w:rsid w:val="00B8738F"/>
    <w:rsid w:val="00B91FE2"/>
    <w:rsid w:val="00B94166"/>
    <w:rsid w:val="00B9612E"/>
    <w:rsid w:val="00BA18F6"/>
    <w:rsid w:val="00BA25BC"/>
    <w:rsid w:val="00BA3B15"/>
    <w:rsid w:val="00BA5DDE"/>
    <w:rsid w:val="00BA798D"/>
    <w:rsid w:val="00BA7A17"/>
    <w:rsid w:val="00BB648B"/>
    <w:rsid w:val="00BB6937"/>
    <w:rsid w:val="00BC1A75"/>
    <w:rsid w:val="00BC24F4"/>
    <w:rsid w:val="00BC33C7"/>
    <w:rsid w:val="00BD13AD"/>
    <w:rsid w:val="00BD3E89"/>
    <w:rsid w:val="00BD488C"/>
    <w:rsid w:val="00BD7991"/>
    <w:rsid w:val="00BE2751"/>
    <w:rsid w:val="00BF2682"/>
    <w:rsid w:val="00BF438C"/>
    <w:rsid w:val="00BF4A02"/>
    <w:rsid w:val="00BF74F2"/>
    <w:rsid w:val="00C05205"/>
    <w:rsid w:val="00C103BB"/>
    <w:rsid w:val="00C16FEE"/>
    <w:rsid w:val="00C20813"/>
    <w:rsid w:val="00C276E4"/>
    <w:rsid w:val="00C27780"/>
    <w:rsid w:val="00C32FE5"/>
    <w:rsid w:val="00C33C78"/>
    <w:rsid w:val="00C34CAA"/>
    <w:rsid w:val="00C35353"/>
    <w:rsid w:val="00C36687"/>
    <w:rsid w:val="00C446F7"/>
    <w:rsid w:val="00C53FBF"/>
    <w:rsid w:val="00C57599"/>
    <w:rsid w:val="00C6271A"/>
    <w:rsid w:val="00C64020"/>
    <w:rsid w:val="00C656C5"/>
    <w:rsid w:val="00C71AEA"/>
    <w:rsid w:val="00C81D00"/>
    <w:rsid w:val="00C82201"/>
    <w:rsid w:val="00C83417"/>
    <w:rsid w:val="00C941D0"/>
    <w:rsid w:val="00C951C9"/>
    <w:rsid w:val="00CA5606"/>
    <w:rsid w:val="00CA6E22"/>
    <w:rsid w:val="00CA7CA6"/>
    <w:rsid w:val="00CB19CC"/>
    <w:rsid w:val="00CB2E2E"/>
    <w:rsid w:val="00CB43A9"/>
    <w:rsid w:val="00CB5732"/>
    <w:rsid w:val="00CB58BF"/>
    <w:rsid w:val="00CB6AEA"/>
    <w:rsid w:val="00CC1508"/>
    <w:rsid w:val="00CC3C33"/>
    <w:rsid w:val="00CC4763"/>
    <w:rsid w:val="00CD0394"/>
    <w:rsid w:val="00CD1990"/>
    <w:rsid w:val="00CD3F63"/>
    <w:rsid w:val="00CD5B64"/>
    <w:rsid w:val="00CD74DC"/>
    <w:rsid w:val="00CF202D"/>
    <w:rsid w:val="00D00398"/>
    <w:rsid w:val="00D005D6"/>
    <w:rsid w:val="00D01BE9"/>
    <w:rsid w:val="00D01DE8"/>
    <w:rsid w:val="00D02F35"/>
    <w:rsid w:val="00D03400"/>
    <w:rsid w:val="00D0383E"/>
    <w:rsid w:val="00D04654"/>
    <w:rsid w:val="00D0611E"/>
    <w:rsid w:val="00D137BC"/>
    <w:rsid w:val="00D17EAC"/>
    <w:rsid w:val="00D2249E"/>
    <w:rsid w:val="00D22FB5"/>
    <w:rsid w:val="00D237AA"/>
    <w:rsid w:val="00D251E5"/>
    <w:rsid w:val="00D474CB"/>
    <w:rsid w:val="00D506C6"/>
    <w:rsid w:val="00D60F8C"/>
    <w:rsid w:val="00D63576"/>
    <w:rsid w:val="00D6621B"/>
    <w:rsid w:val="00D75EBC"/>
    <w:rsid w:val="00D81637"/>
    <w:rsid w:val="00D833DF"/>
    <w:rsid w:val="00D845A5"/>
    <w:rsid w:val="00D871D6"/>
    <w:rsid w:val="00D978B1"/>
    <w:rsid w:val="00DA15B8"/>
    <w:rsid w:val="00DA37AE"/>
    <w:rsid w:val="00DA45DF"/>
    <w:rsid w:val="00DB1F53"/>
    <w:rsid w:val="00DB33DF"/>
    <w:rsid w:val="00DB40D1"/>
    <w:rsid w:val="00DB45FE"/>
    <w:rsid w:val="00DB7170"/>
    <w:rsid w:val="00DC14EF"/>
    <w:rsid w:val="00DC2215"/>
    <w:rsid w:val="00DC5540"/>
    <w:rsid w:val="00DC68BF"/>
    <w:rsid w:val="00DD11C6"/>
    <w:rsid w:val="00DD3038"/>
    <w:rsid w:val="00DD3AFE"/>
    <w:rsid w:val="00DD5754"/>
    <w:rsid w:val="00DD764A"/>
    <w:rsid w:val="00DE329F"/>
    <w:rsid w:val="00DE537C"/>
    <w:rsid w:val="00DE7713"/>
    <w:rsid w:val="00DE7767"/>
    <w:rsid w:val="00DF05BD"/>
    <w:rsid w:val="00DF64DF"/>
    <w:rsid w:val="00E00952"/>
    <w:rsid w:val="00E00D81"/>
    <w:rsid w:val="00E030C4"/>
    <w:rsid w:val="00E05CCF"/>
    <w:rsid w:val="00E105DA"/>
    <w:rsid w:val="00E20E77"/>
    <w:rsid w:val="00E21471"/>
    <w:rsid w:val="00E217AA"/>
    <w:rsid w:val="00E21D2A"/>
    <w:rsid w:val="00E2474B"/>
    <w:rsid w:val="00E31919"/>
    <w:rsid w:val="00E32172"/>
    <w:rsid w:val="00E34044"/>
    <w:rsid w:val="00E40F1E"/>
    <w:rsid w:val="00E43110"/>
    <w:rsid w:val="00E44399"/>
    <w:rsid w:val="00E517DF"/>
    <w:rsid w:val="00E54AA5"/>
    <w:rsid w:val="00E57AEC"/>
    <w:rsid w:val="00E711E6"/>
    <w:rsid w:val="00E71443"/>
    <w:rsid w:val="00E73AA4"/>
    <w:rsid w:val="00E76ED0"/>
    <w:rsid w:val="00E855A9"/>
    <w:rsid w:val="00E97FA9"/>
    <w:rsid w:val="00EB05D8"/>
    <w:rsid w:val="00EB0D9D"/>
    <w:rsid w:val="00EB101A"/>
    <w:rsid w:val="00EB1BEC"/>
    <w:rsid w:val="00EB2026"/>
    <w:rsid w:val="00EC1187"/>
    <w:rsid w:val="00EC20F6"/>
    <w:rsid w:val="00EC24F3"/>
    <w:rsid w:val="00EC750F"/>
    <w:rsid w:val="00EC7573"/>
    <w:rsid w:val="00ED0F1C"/>
    <w:rsid w:val="00ED2D61"/>
    <w:rsid w:val="00EE0D02"/>
    <w:rsid w:val="00EE1006"/>
    <w:rsid w:val="00EE54F7"/>
    <w:rsid w:val="00EE65B2"/>
    <w:rsid w:val="00EE7621"/>
    <w:rsid w:val="00EF1958"/>
    <w:rsid w:val="00EF3FEA"/>
    <w:rsid w:val="00EF5E14"/>
    <w:rsid w:val="00F0130C"/>
    <w:rsid w:val="00F03204"/>
    <w:rsid w:val="00F047ED"/>
    <w:rsid w:val="00F05E07"/>
    <w:rsid w:val="00F07A74"/>
    <w:rsid w:val="00F12484"/>
    <w:rsid w:val="00F13EB0"/>
    <w:rsid w:val="00F16CBB"/>
    <w:rsid w:val="00F2070C"/>
    <w:rsid w:val="00F20F0E"/>
    <w:rsid w:val="00F24023"/>
    <w:rsid w:val="00F308F6"/>
    <w:rsid w:val="00F328F6"/>
    <w:rsid w:val="00F4688E"/>
    <w:rsid w:val="00F54A98"/>
    <w:rsid w:val="00F62DCD"/>
    <w:rsid w:val="00F715A2"/>
    <w:rsid w:val="00F738DE"/>
    <w:rsid w:val="00F745E6"/>
    <w:rsid w:val="00F81BB7"/>
    <w:rsid w:val="00F83907"/>
    <w:rsid w:val="00F84BBE"/>
    <w:rsid w:val="00F9078E"/>
    <w:rsid w:val="00F915A4"/>
    <w:rsid w:val="00F91C60"/>
    <w:rsid w:val="00F96CEB"/>
    <w:rsid w:val="00FA785B"/>
    <w:rsid w:val="00FB2954"/>
    <w:rsid w:val="00FB2E0D"/>
    <w:rsid w:val="00FB5A73"/>
    <w:rsid w:val="00FB7502"/>
    <w:rsid w:val="00FC13F7"/>
    <w:rsid w:val="00FC321C"/>
    <w:rsid w:val="00FC5904"/>
    <w:rsid w:val="00FC7396"/>
    <w:rsid w:val="00FC75D7"/>
    <w:rsid w:val="00FE047C"/>
    <w:rsid w:val="00FE12F1"/>
    <w:rsid w:val="00FE5B58"/>
    <w:rsid w:val="00FE7FB7"/>
    <w:rsid w:val="00FF7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E7F9C4F"/>
  <w15:chartTrackingRefBased/>
  <w15:docId w15:val="{7EF6939E-9A61-4855-AD2D-12521293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rPr>
  </w:style>
  <w:style w:type="paragraph" w:styleId="6">
    <w:name w:val="heading 6"/>
    <w:basedOn w:val="a"/>
    <w:next w:val="a"/>
    <w:qFormat/>
    <w:pPr>
      <w:keepNext/>
      <w:jc w:val="center"/>
      <w:outlineLvl w:val="5"/>
    </w:pPr>
    <w:rPr>
      <w:b/>
      <w:sz w:val="20"/>
    </w:rPr>
  </w:style>
  <w:style w:type="paragraph" w:styleId="8">
    <w:name w:val="heading 8"/>
    <w:basedOn w:val="a"/>
    <w:next w:val="a"/>
    <w:qFormat/>
    <w:pPr>
      <w:keepNext/>
      <w:jc w:val="center"/>
      <w:outlineLvl w:val="7"/>
    </w:pPr>
    <w:rPr>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qFormat/>
    <w:pPr>
      <w:jc w:val="center"/>
    </w:pPr>
    <w:rPr>
      <w:b/>
      <w:sz w:val="20"/>
    </w:rPr>
  </w:style>
  <w:style w:type="paragraph" w:styleId="3">
    <w:name w:val="Body Text 3"/>
    <w:basedOn w:val="a"/>
    <w:pPr>
      <w:spacing w:before="80"/>
      <w:jc w:val="both"/>
    </w:pPr>
    <w:rPr>
      <w:sz w:val="20"/>
    </w:rPr>
  </w:style>
  <w:style w:type="paragraph" w:styleId="a4">
    <w:name w:val="Body Text"/>
    <w:basedOn w:val="a"/>
    <w:pPr>
      <w:jc w:val="both"/>
    </w:pPr>
    <w:rPr>
      <w:i/>
    </w:rPr>
  </w:style>
  <w:style w:type="paragraph" w:styleId="30">
    <w:name w:val="Body Text Indent 3"/>
    <w:basedOn w:val="a"/>
    <w:pPr>
      <w:ind w:firstLine="720"/>
      <w:jc w:val="both"/>
    </w:pPr>
  </w:style>
  <w:style w:type="paragraph" w:styleId="a5">
    <w:name w:val="Body Text Indent"/>
    <w:basedOn w:val="a"/>
    <w:pPr>
      <w:ind w:firstLine="720"/>
      <w:jc w:val="both"/>
    </w:pPr>
    <w:rPr>
      <w:i/>
    </w:rPr>
  </w:style>
  <w:style w:type="paragraph" w:styleId="2">
    <w:name w:val="Body Text Indent 2"/>
    <w:basedOn w:val="a"/>
    <w:link w:val="20"/>
    <w:pPr>
      <w:ind w:firstLine="567"/>
      <w:jc w:val="both"/>
    </w:pPr>
    <w:rPr>
      <w:sz w:val="20"/>
    </w:rPr>
  </w:style>
  <w:style w:type="paragraph" w:styleId="a6">
    <w:name w:val="header"/>
    <w:basedOn w:val="a"/>
    <w:pPr>
      <w:tabs>
        <w:tab w:val="center" w:pos="4153"/>
        <w:tab w:val="right" w:pos="8306"/>
      </w:tabs>
    </w:pPr>
  </w:style>
  <w:style w:type="paragraph" w:styleId="a7">
    <w:name w:val="footer"/>
    <w:basedOn w:val="a"/>
    <w:pPr>
      <w:tabs>
        <w:tab w:val="center" w:pos="4153"/>
        <w:tab w:val="right" w:pos="8306"/>
      </w:tabs>
    </w:pPr>
  </w:style>
  <w:style w:type="character" w:styleId="a8">
    <w:name w:val="Hyperlink"/>
    <w:rsid w:val="0021395C"/>
    <w:rPr>
      <w:color w:val="0000FF"/>
      <w:u w:val="single"/>
    </w:rPr>
  </w:style>
  <w:style w:type="paragraph" w:customStyle="1" w:styleId="a9">
    <w:name w:val=" Знак Знак Знак Знак Знак Знак Знак Знак Знак Знак Знак Знак Знак"/>
    <w:basedOn w:val="a"/>
    <w:rsid w:val="0088050D"/>
    <w:pPr>
      <w:spacing w:after="160" w:line="240" w:lineRule="exact"/>
    </w:pPr>
    <w:rPr>
      <w:rFonts w:ascii="Normal" w:hAnsi="Normal"/>
      <w:b/>
      <w:sz w:val="20"/>
      <w:lang w:val="en-US" w:eastAsia="en-US"/>
    </w:rPr>
  </w:style>
  <w:style w:type="table" w:styleId="aa">
    <w:name w:val="Table Grid"/>
    <w:basedOn w:val="a1"/>
    <w:rsid w:val="001D1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85496B"/>
    <w:rPr>
      <w:rFonts w:ascii="Tahoma" w:hAnsi="Tahoma" w:cs="Tahoma"/>
      <w:sz w:val="16"/>
      <w:szCs w:val="16"/>
    </w:rPr>
  </w:style>
  <w:style w:type="character" w:styleId="ac">
    <w:name w:val="annotation reference"/>
    <w:semiHidden/>
    <w:rsid w:val="000B7C4D"/>
    <w:rPr>
      <w:sz w:val="16"/>
      <w:szCs w:val="16"/>
    </w:rPr>
  </w:style>
  <w:style w:type="paragraph" w:styleId="ad">
    <w:name w:val="annotation text"/>
    <w:basedOn w:val="a"/>
    <w:semiHidden/>
    <w:rsid w:val="000B7C4D"/>
    <w:rPr>
      <w:sz w:val="20"/>
    </w:rPr>
  </w:style>
  <w:style w:type="paragraph" w:styleId="ae">
    <w:name w:val="annotation subject"/>
    <w:basedOn w:val="ad"/>
    <w:next w:val="ad"/>
    <w:semiHidden/>
    <w:rsid w:val="000B7C4D"/>
    <w:rPr>
      <w:b/>
      <w:bCs/>
    </w:rPr>
  </w:style>
  <w:style w:type="character" w:customStyle="1" w:styleId="20">
    <w:name w:val="Основной текст с отступом 2 Знак"/>
    <w:link w:val="2"/>
    <w:rsid w:val="00DD3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5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Приложение № 1 к приказу генерального директора</vt:lpstr>
    </vt:vector>
  </TitlesOfParts>
  <Company>Savelovo</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 приказу генерального директора</dc:title>
  <dc:subject/>
  <dc:creator>User</dc:creator>
  <cp:keywords/>
  <dc:description/>
  <cp:lastModifiedBy>Мизина Яна</cp:lastModifiedBy>
  <cp:revision>2</cp:revision>
  <cp:lastPrinted>2013-06-27T11:36:00Z</cp:lastPrinted>
  <dcterms:created xsi:type="dcterms:W3CDTF">2025-07-10T13:42:00Z</dcterms:created>
  <dcterms:modified xsi:type="dcterms:W3CDTF">2025-07-10T13:42:00Z</dcterms:modified>
</cp:coreProperties>
</file>